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0BC" w:rsidRDefault="0078086E" w:rsidP="007808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78086E" w:rsidRDefault="0078086E" w:rsidP="007808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ГОРОДСКОГО ОКРУГА МЫТИЩИ</w:t>
      </w:r>
    </w:p>
    <w:p w:rsidR="0078086E" w:rsidRDefault="0078086E" w:rsidP="007808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78086E" w:rsidRDefault="0078086E" w:rsidP="0078086E">
      <w:pPr>
        <w:jc w:val="center"/>
        <w:rPr>
          <w:rFonts w:ascii="Arial" w:hAnsi="Arial" w:cs="Arial"/>
        </w:rPr>
      </w:pPr>
    </w:p>
    <w:p w:rsidR="0078086E" w:rsidRDefault="0078086E" w:rsidP="007808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78086E" w:rsidRPr="0078086E" w:rsidRDefault="0078086E" w:rsidP="007808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28.04.2023 № 2154</w:t>
      </w:r>
    </w:p>
    <w:p w:rsidR="0057534A" w:rsidRPr="0078086E" w:rsidRDefault="0057534A">
      <w:pPr>
        <w:rPr>
          <w:rFonts w:ascii="Arial" w:hAnsi="Arial" w:cs="Arial"/>
        </w:rPr>
      </w:pPr>
    </w:p>
    <w:p w:rsidR="0057534A" w:rsidRPr="0078086E" w:rsidRDefault="0057534A">
      <w:pPr>
        <w:rPr>
          <w:rFonts w:ascii="Arial" w:hAnsi="Arial" w:cs="Arial"/>
        </w:rPr>
      </w:pPr>
    </w:p>
    <w:p w:rsidR="007E47F4" w:rsidRPr="0078086E" w:rsidRDefault="007E47F4" w:rsidP="00634414">
      <w:pPr>
        <w:pStyle w:val="ConsPlusTitle"/>
        <w:jc w:val="center"/>
        <w:rPr>
          <w:b w:val="0"/>
          <w:bCs w:val="0"/>
        </w:rPr>
      </w:pPr>
      <w:bookmarkStart w:id="0" w:name="_GoBack"/>
      <w:r w:rsidRPr="0078086E">
        <w:rPr>
          <w:b w:val="0"/>
          <w:bCs w:val="0"/>
        </w:rPr>
        <w:t>Об утверждении П</w:t>
      </w:r>
      <w:r w:rsidR="00B4136E" w:rsidRPr="0078086E">
        <w:rPr>
          <w:b w:val="0"/>
          <w:bCs w:val="0"/>
        </w:rPr>
        <w:t>орядк</w:t>
      </w:r>
      <w:r w:rsidRPr="0078086E">
        <w:rPr>
          <w:b w:val="0"/>
          <w:bCs w:val="0"/>
        </w:rPr>
        <w:t>а</w:t>
      </w:r>
      <w:r w:rsidR="00B4136E" w:rsidRPr="0078086E">
        <w:rPr>
          <w:b w:val="0"/>
          <w:bCs w:val="0"/>
        </w:rPr>
        <w:t xml:space="preserve"> определения платы за счет </w:t>
      </w:r>
    </w:p>
    <w:p w:rsidR="007E47F4" w:rsidRPr="0078086E" w:rsidRDefault="00B4136E" w:rsidP="007E47F4">
      <w:pPr>
        <w:pStyle w:val="ConsPlusTitle"/>
        <w:jc w:val="center"/>
        <w:rPr>
          <w:b w:val="0"/>
          <w:bCs w:val="0"/>
        </w:rPr>
      </w:pPr>
      <w:r w:rsidRPr="0078086E">
        <w:rPr>
          <w:b w:val="0"/>
          <w:bCs w:val="0"/>
        </w:rPr>
        <w:t xml:space="preserve">средств физических и юридических лиц по договорам </w:t>
      </w:r>
    </w:p>
    <w:p w:rsidR="007E47F4" w:rsidRPr="0078086E" w:rsidRDefault="00B4136E" w:rsidP="007E47F4">
      <w:pPr>
        <w:pStyle w:val="ConsPlusTitle"/>
        <w:jc w:val="center"/>
        <w:rPr>
          <w:b w:val="0"/>
          <w:bCs w:val="0"/>
        </w:rPr>
      </w:pPr>
      <w:r w:rsidRPr="0078086E">
        <w:rPr>
          <w:b w:val="0"/>
          <w:bCs w:val="0"/>
        </w:rPr>
        <w:t xml:space="preserve">об оказании платных образовательных услуг </w:t>
      </w:r>
    </w:p>
    <w:p w:rsidR="007E47F4" w:rsidRPr="0078086E" w:rsidRDefault="00B4136E" w:rsidP="007E47F4">
      <w:pPr>
        <w:pStyle w:val="ConsPlusTitle"/>
        <w:jc w:val="center"/>
        <w:rPr>
          <w:b w:val="0"/>
          <w:bCs w:val="0"/>
        </w:rPr>
      </w:pPr>
      <w:r w:rsidRPr="0078086E">
        <w:rPr>
          <w:b w:val="0"/>
          <w:bCs w:val="0"/>
        </w:rPr>
        <w:t xml:space="preserve">муниципальными образовательными </w:t>
      </w:r>
      <w:r w:rsidR="00B81A31" w:rsidRPr="0078086E">
        <w:rPr>
          <w:b w:val="0"/>
          <w:bCs w:val="0"/>
        </w:rPr>
        <w:t>учреждениями</w:t>
      </w:r>
      <w:r w:rsidRPr="0078086E">
        <w:rPr>
          <w:b w:val="0"/>
          <w:bCs w:val="0"/>
        </w:rPr>
        <w:t xml:space="preserve"> </w:t>
      </w:r>
    </w:p>
    <w:p w:rsidR="00B4136E" w:rsidRPr="0078086E" w:rsidRDefault="00B4136E" w:rsidP="007E47F4">
      <w:pPr>
        <w:pStyle w:val="ConsPlusTitle"/>
        <w:jc w:val="center"/>
        <w:rPr>
          <w:b w:val="0"/>
          <w:bCs w:val="0"/>
        </w:rPr>
      </w:pPr>
      <w:r w:rsidRPr="0078086E">
        <w:rPr>
          <w:b w:val="0"/>
          <w:bCs w:val="0"/>
        </w:rPr>
        <w:t>городск</w:t>
      </w:r>
      <w:r w:rsidR="007E47F4" w:rsidRPr="0078086E">
        <w:rPr>
          <w:b w:val="0"/>
          <w:bCs w:val="0"/>
        </w:rPr>
        <w:t>ого</w:t>
      </w:r>
      <w:r w:rsidRPr="0078086E">
        <w:rPr>
          <w:b w:val="0"/>
          <w:bCs w:val="0"/>
        </w:rPr>
        <w:t xml:space="preserve"> округ</w:t>
      </w:r>
      <w:r w:rsidR="007E47F4" w:rsidRPr="0078086E">
        <w:rPr>
          <w:b w:val="0"/>
          <w:bCs w:val="0"/>
        </w:rPr>
        <w:t>а Мытищи</w:t>
      </w:r>
      <w:r w:rsidRPr="0078086E">
        <w:rPr>
          <w:b w:val="0"/>
          <w:bCs w:val="0"/>
        </w:rPr>
        <w:t xml:space="preserve"> Московской области</w:t>
      </w:r>
    </w:p>
    <w:bookmarkEnd w:id="0"/>
    <w:p w:rsidR="00634414" w:rsidRPr="0078086E" w:rsidRDefault="00634414" w:rsidP="00634414">
      <w:pPr>
        <w:pStyle w:val="ConsPlusNormal"/>
        <w:jc w:val="both"/>
        <w:rPr>
          <w:rFonts w:ascii="Arial" w:hAnsi="Arial" w:cs="Arial"/>
        </w:rPr>
      </w:pPr>
    </w:p>
    <w:p w:rsidR="003B2481" w:rsidRPr="0078086E" w:rsidRDefault="003B2481" w:rsidP="00634414">
      <w:pPr>
        <w:pStyle w:val="ConsPlusNormal"/>
        <w:jc w:val="both"/>
        <w:rPr>
          <w:rFonts w:ascii="Arial" w:hAnsi="Arial" w:cs="Arial"/>
        </w:rPr>
      </w:pPr>
    </w:p>
    <w:p w:rsidR="007E47F4" w:rsidRPr="0078086E" w:rsidRDefault="00634414" w:rsidP="003B2481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 xml:space="preserve">В соответствии с </w:t>
      </w:r>
      <w:r w:rsidR="007E47F4" w:rsidRPr="0078086E">
        <w:rPr>
          <w:rFonts w:ascii="Arial" w:hAnsi="Arial" w:cs="Arial"/>
        </w:rPr>
        <w:t xml:space="preserve">Гражданским </w:t>
      </w:r>
      <w:hyperlink r:id="rId4" w:history="1">
        <w:r w:rsidR="007E47F4" w:rsidRPr="0078086E">
          <w:rPr>
            <w:rStyle w:val="a3"/>
            <w:rFonts w:ascii="Arial" w:hAnsi="Arial" w:cs="Arial"/>
            <w:color w:val="auto"/>
            <w:u w:val="none"/>
          </w:rPr>
          <w:t>кодексом</w:t>
        </w:r>
      </w:hyperlink>
      <w:r w:rsidR="007E47F4" w:rsidRPr="0078086E">
        <w:rPr>
          <w:rFonts w:ascii="Arial" w:hAnsi="Arial" w:cs="Arial"/>
        </w:rPr>
        <w:t xml:space="preserve"> Российской Федерации, </w:t>
      </w:r>
      <w:r w:rsidRPr="0078086E">
        <w:rPr>
          <w:rFonts w:ascii="Arial" w:hAnsi="Arial" w:cs="Arial"/>
        </w:rPr>
        <w:t xml:space="preserve">Федеральным </w:t>
      </w:r>
      <w:hyperlink r:id="rId5" w:history="1">
        <w:r w:rsidRPr="0078086E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="003B2481" w:rsidRPr="0078086E">
        <w:rPr>
          <w:rFonts w:ascii="Arial" w:hAnsi="Arial" w:cs="Arial"/>
        </w:rPr>
        <w:t xml:space="preserve"> от 06.10.2003 №</w:t>
      </w:r>
      <w:r w:rsidR="00F3493B" w:rsidRPr="0078086E">
        <w:rPr>
          <w:rFonts w:ascii="Arial" w:hAnsi="Arial" w:cs="Arial"/>
        </w:rPr>
        <w:t xml:space="preserve"> 131-ФЗ «</w:t>
      </w:r>
      <w:r w:rsidRPr="0078086E">
        <w:rPr>
          <w:rFonts w:ascii="Arial" w:hAnsi="Arial" w:cs="Arial"/>
        </w:rPr>
        <w:t>Об общих принципах организации местного самоуп</w:t>
      </w:r>
      <w:r w:rsidR="00F3493B" w:rsidRPr="0078086E">
        <w:rPr>
          <w:rFonts w:ascii="Arial" w:hAnsi="Arial" w:cs="Arial"/>
        </w:rPr>
        <w:t>равления в Российской Федерации»</w:t>
      </w:r>
      <w:r w:rsidRPr="0078086E">
        <w:rPr>
          <w:rFonts w:ascii="Arial" w:hAnsi="Arial" w:cs="Arial"/>
        </w:rPr>
        <w:t xml:space="preserve">, Федеральным </w:t>
      </w:r>
      <w:hyperlink r:id="rId6" w:history="1">
        <w:r w:rsidRPr="0078086E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="003B2481" w:rsidRPr="0078086E">
        <w:rPr>
          <w:rFonts w:ascii="Arial" w:hAnsi="Arial" w:cs="Arial"/>
        </w:rPr>
        <w:t xml:space="preserve"> от 29.12.2012 №</w:t>
      </w:r>
      <w:r w:rsidRPr="0078086E">
        <w:rPr>
          <w:rFonts w:ascii="Arial" w:hAnsi="Arial" w:cs="Arial"/>
        </w:rPr>
        <w:t xml:space="preserve"> 273-ФЗ </w:t>
      </w:r>
      <w:r w:rsidR="00F3493B" w:rsidRPr="0078086E">
        <w:rPr>
          <w:rFonts w:ascii="Arial" w:hAnsi="Arial" w:cs="Arial"/>
        </w:rPr>
        <w:t>«</w:t>
      </w:r>
      <w:r w:rsidRPr="0078086E">
        <w:rPr>
          <w:rFonts w:ascii="Arial" w:hAnsi="Arial" w:cs="Arial"/>
        </w:rPr>
        <w:t>Об обр</w:t>
      </w:r>
      <w:r w:rsidR="00F3493B" w:rsidRPr="0078086E">
        <w:rPr>
          <w:rFonts w:ascii="Arial" w:hAnsi="Arial" w:cs="Arial"/>
        </w:rPr>
        <w:t>азовании в Российской Федерации»</w:t>
      </w:r>
      <w:r w:rsidRPr="0078086E">
        <w:rPr>
          <w:rFonts w:ascii="Arial" w:hAnsi="Arial" w:cs="Arial"/>
        </w:rPr>
        <w:t xml:space="preserve">, </w:t>
      </w:r>
      <w:hyperlink r:id="rId7" w:history="1">
        <w:r w:rsidRPr="0078086E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78086E">
        <w:rPr>
          <w:rFonts w:ascii="Arial" w:hAnsi="Arial" w:cs="Arial"/>
        </w:rPr>
        <w:t xml:space="preserve"> Российской Федерации от 07.02.1992 </w:t>
      </w:r>
      <w:r w:rsidR="003B2481" w:rsidRPr="0078086E">
        <w:rPr>
          <w:rFonts w:ascii="Arial" w:hAnsi="Arial" w:cs="Arial"/>
        </w:rPr>
        <w:t>№</w:t>
      </w:r>
      <w:r w:rsidRPr="0078086E">
        <w:rPr>
          <w:rFonts w:ascii="Arial" w:hAnsi="Arial" w:cs="Arial"/>
        </w:rPr>
        <w:t xml:space="preserve"> 2300-1 </w:t>
      </w:r>
      <w:r w:rsidR="00F3493B" w:rsidRPr="0078086E">
        <w:rPr>
          <w:rFonts w:ascii="Arial" w:hAnsi="Arial" w:cs="Arial"/>
        </w:rPr>
        <w:t>«О защите прав потребителей»</w:t>
      </w:r>
      <w:r w:rsidRPr="0078086E">
        <w:rPr>
          <w:rFonts w:ascii="Arial" w:hAnsi="Arial" w:cs="Arial"/>
        </w:rPr>
        <w:t xml:space="preserve">, Федеральным </w:t>
      </w:r>
      <w:hyperlink r:id="rId8" w:history="1">
        <w:r w:rsidRPr="0078086E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78086E">
        <w:rPr>
          <w:rFonts w:ascii="Arial" w:hAnsi="Arial" w:cs="Arial"/>
        </w:rPr>
        <w:t xml:space="preserve"> </w:t>
      </w:r>
      <w:r w:rsidR="003B2481" w:rsidRPr="0078086E">
        <w:rPr>
          <w:rFonts w:ascii="Arial" w:hAnsi="Arial" w:cs="Arial"/>
        </w:rPr>
        <w:t>от 12.01.1996 №</w:t>
      </w:r>
      <w:r w:rsidRPr="0078086E">
        <w:rPr>
          <w:rFonts w:ascii="Arial" w:hAnsi="Arial" w:cs="Arial"/>
        </w:rPr>
        <w:t xml:space="preserve"> 7-ФЗ</w:t>
      </w:r>
      <w:r w:rsidR="007711F3" w:rsidRPr="0078086E">
        <w:rPr>
          <w:rFonts w:ascii="Arial" w:hAnsi="Arial" w:cs="Arial"/>
        </w:rPr>
        <w:t xml:space="preserve"> </w:t>
      </w:r>
      <w:r w:rsidR="00F3493B" w:rsidRPr="0078086E">
        <w:rPr>
          <w:rFonts w:ascii="Arial" w:hAnsi="Arial" w:cs="Arial"/>
        </w:rPr>
        <w:t>«</w:t>
      </w:r>
      <w:r w:rsidRPr="0078086E">
        <w:rPr>
          <w:rFonts w:ascii="Arial" w:hAnsi="Arial" w:cs="Arial"/>
        </w:rPr>
        <w:t>О неком</w:t>
      </w:r>
      <w:r w:rsidR="00F3493B" w:rsidRPr="0078086E">
        <w:rPr>
          <w:rFonts w:ascii="Arial" w:hAnsi="Arial" w:cs="Arial"/>
        </w:rPr>
        <w:t>мерческих организациях»</w:t>
      </w:r>
      <w:r w:rsidRPr="0078086E">
        <w:rPr>
          <w:rFonts w:ascii="Arial" w:hAnsi="Arial" w:cs="Arial"/>
        </w:rPr>
        <w:t xml:space="preserve">, </w:t>
      </w:r>
      <w:hyperlink r:id="rId9" w:history="1">
        <w:r w:rsidRPr="0078086E">
          <w:rPr>
            <w:rStyle w:val="a3"/>
            <w:rFonts w:ascii="Arial" w:hAnsi="Arial" w:cs="Arial"/>
            <w:color w:val="auto"/>
            <w:u w:val="none"/>
          </w:rPr>
          <w:t>постановлением</w:t>
        </w:r>
      </w:hyperlink>
      <w:r w:rsidRPr="0078086E">
        <w:rPr>
          <w:rFonts w:ascii="Arial" w:hAnsi="Arial" w:cs="Arial"/>
        </w:rPr>
        <w:t xml:space="preserve"> Правительства Российской Федерации</w:t>
      </w:r>
      <w:r w:rsidR="003B2481" w:rsidRPr="0078086E">
        <w:rPr>
          <w:rFonts w:ascii="Arial" w:hAnsi="Arial" w:cs="Arial"/>
        </w:rPr>
        <w:t xml:space="preserve"> от 15.09.2020 №</w:t>
      </w:r>
      <w:r w:rsidRPr="0078086E">
        <w:rPr>
          <w:rFonts w:ascii="Arial" w:hAnsi="Arial" w:cs="Arial"/>
        </w:rPr>
        <w:t xml:space="preserve"> 1441 </w:t>
      </w:r>
      <w:r w:rsidR="00F3493B" w:rsidRPr="0078086E">
        <w:rPr>
          <w:rFonts w:ascii="Arial" w:hAnsi="Arial" w:cs="Arial"/>
        </w:rPr>
        <w:t>«</w:t>
      </w:r>
      <w:r w:rsidRPr="0078086E">
        <w:rPr>
          <w:rFonts w:ascii="Arial" w:hAnsi="Arial" w:cs="Arial"/>
        </w:rPr>
        <w:t>Об утверждении Правил оказани</w:t>
      </w:r>
      <w:r w:rsidR="00F3493B" w:rsidRPr="0078086E">
        <w:rPr>
          <w:rFonts w:ascii="Arial" w:hAnsi="Arial" w:cs="Arial"/>
        </w:rPr>
        <w:t>я платных образовательных услуг»</w:t>
      </w:r>
      <w:r w:rsidRPr="0078086E">
        <w:rPr>
          <w:rFonts w:ascii="Arial" w:hAnsi="Arial" w:cs="Arial"/>
        </w:rPr>
        <w:t>, распоряжением Министерства образования Мо</w:t>
      </w:r>
      <w:r w:rsidR="003B2481" w:rsidRPr="0078086E">
        <w:rPr>
          <w:rFonts w:ascii="Arial" w:hAnsi="Arial" w:cs="Arial"/>
        </w:rPr>
        <w:t>сковской области от 22.11.2022 №</w:t>
      </w:r>
      <w:r w:rsidR="00F3493B" w:rsidRPr="0078086E">
        <w:rPr>
          <w:rFonts w:ascii="Arial" w:hAnsi="Arial" w:cs="Arial"/>
        </w:rPr>
        <w:t xml:space="preserve"> Р-758 «</w:t>
      </w:r>
      <w:r w:rsidRPr="0078086E">
        <w:rPr>
          <w:rFonts w:ascii="Arial" w:hAnsi="Arial" w:cs="Arial"/>
        </w:rPr>
        <w:t>Об утверждении методических рекомендаций по порядку определения пла</w:t>
      </w:r>
      <w:r w:rsidR="007711F3" w:rsidRPr="0078086E">
        <w:rPr>
          <w:rFonts w:ascii="Arial" w:hAnsi="Arial" w:cs="Arial"/>
        </w:rPr>
        <w:t>ты за счет средств физических</w:t>
      </w:r>
      <w:r w:rsidR="003B2481" w:rsidRPr="0078086E">
        <w:rPr>
          <w:rFonts w:ascii="Arial" w:hAnsi="Arial" w:cs="Arial"/>
        </w:rPr>
        <w:t xml:space="preserve"> </w:t>
      </w:r>
      <w:r w:rsidRPr="0078086E">
        <w:rPr>
          <w:rFonts w:ascii="Arial" w:hAnsi="Arial" w:cs="Arial"/>
        </w:rPr>
        <w:t>и юридических лиц по договорам об оказании платных образовательных услуг муниципальными образовательными организациями город</w:t>
      </w:r>
      <w:r w:rsidR="00F3493B" w:rsidRPr="0078086E">
        <w:rPr>
          <w:rFonts w:ascii="Arial" w:hAnsi="Arial" w:cs="Arial"/>
        </w:rPr>
        <w:t>ских округов Московской области»</w:t>
      </w:r>
      <w:r w:rsidRPr="0078086E">
        <w:rPr>
          <w:rFonts w:ascii="Arial" w:hAnsi="Arial" w:cs="Arial"/>
        </w:rPr>
        <w:t xml:space="preserve">, </w:t>
      </w:r>
      <w:r w:rsidR="003B2481" w:rsidRPr="0078086E">
        <w:rPr>
          <w:rFonts w:ascii="Arial" w:hAnsi="Arial" w:cs="Arial"/>
        </w:rPr>
        <w:t xml:space="preserve">руководствуясь </w:t>
      </w:r>
      <w:hyperlink r:id="rId10" w:history="1">
        <w:r w:rsidRPr="0078086E">
          <w:rPr>
            <w:rStyle w:val="a3"/>
            <w:rFonts w:ascii="Arial" w:hAnsi="Arial" w:cs="Arial"/>
            <w:color w:val="auto"/>
            <w:u w:val="none"/>
          </w:rPr>
          <w:t>Уставом</w:t>
        </w:r>
      </w:hyperlink>
      <w:r w:rsidR="007E47F4" w:rsidRPr="0078086E">
        <w:rPr>
          <w:rFonts w:ascii="Arial" w:hAnsi="Arial" w:cs="Arial"/>
        </w:rPr>
        <w:t xml:space="preserve"> </w:t>
      </w:r>
      <w:r w:rsidRPr="0078086E">
        <w:rPr>
          <w:rFonts w:ascii="Arial" w:hAnsi="Arial" w:cs="Arial"/>
        </w:rPr>
        <w:t xml:space="preserve">городского округа </w:t>
      </w:r>
      <w:r w:rsidR="007E47F4" w:rsidRPr="0078086E">
        <w:rPr>
          <w:rFonts w:ascii="Arial" w:hAnsi="Arial" w:cs="Arial"/>
        </w:rPr>
        <w:t xml:space="preserve">Мытищи </w:t>
      </w:r>
      <w:r w:rsidR="003B2481" w:rsidRPr="0078086E">
        <w:rPr>
          <w:rFonts w:ascii="Arial" w:hAnsi="Arial" w:cs="Arial"/>
        </w:rPr>
        <w:t>Московской области,</w:t>
      </w:r>
    </w:p>
    <w:p w:rsidR="0057534A" w:rsidRPr="0078086E" w:rsidRDefault="0057534A" w:rsidP="0057534A">
      <w:pPr>
        <w:pStyle w:val="ConsPlusNormal"/>
        <w:ind w:firstLine="540"/>
        <w:jc w:val="both"/>
        <w:rPr>
          <w:rFonts w:ascii="Arial" w:hAnsi="Arial" w:cs="Arial"/>
        </w:rPr>
      </w:pPr>
    </w:p>
    <w:p w:rsidR="007E47F4" w:rsidRPr="0078086E" w:rsidRDefault="003B2481" w:rsidP="007E47F4">
      <w:pPr>
        <w:pStyle w:val="ConsPlusNormal"/>
        <w:ind w:firstLine="540"/>
        <w:jc w:val="center"/>
        <w:rPr>
          <w:rFonts w:ascii="Arial" w:hAnsi="Arial" w:cs="Arial"/>
        </w:rPr>
      </w:pPr>
      <w:r w:rsidRPr="0078086E">
        <w:rPr>
          <w:rFonts w:ascii="Arial" w:hAnsi="Arial" w:cs="Arial"/>
        </w:rPr>
        <w:t>ПОСТАНОВЛЯ</w:t>
      </w:r>
      <w:r w:rsidR="007E47F4" w:rsidRPr="0078086E">
        <w:rPr>
          <w:rFonts w:ascii="Arial" w:hAnsi="Arial" w:cs="Arial"/>
        </w:rPr>
        <w:t>Ю:</w:t>
      </w:r>
    </w:p>
    <w:p w:rsidR="003B2481" w:rsidRPr="0078086E" w:rsidRDefault="00634414" w:rsidP="00162157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 xml:space="preserve">1. Утвердить </w:t>
      </w:r>
      <w:hyperlink r:id="rId11" w:anchor="Par32" w:tooltip="ПОРЯДОК" w:history="1">
        <w:r w:rsidRPr="0078086E">
          <w:rPr>
            <w:rStyle w:val="a3"/>
            <w:rFonts w:ascii="Arial" w:hAnsi="Arial" w:cs="Arial"/>
            <w:color w:val="auto"/>
            <w:u w:val="none"/>
          </w:rPr>
          <w:t>Порядок</w:t>
        </w:r>
      </w:hyperlink>
      <w:r w:rsidRPr="0078086E">
        <w:rPr>
          <w:rFonts w:ascii="Arial" w:hAnsi="Arial" w:cs="Arial"/>
        </w:rPr>
        <w:t xml:space="preserve"> определения платы за счет средств физических и юридических лиц по договорам об оказании платных образовательных услуг муниципальными образовательными учреждениями</w:t>
      </w:r>
      <w:r w:rsidR="007E47F4" w:rsidRPr="0078086E">
        <w:rPr>
          <w:rFonts w:ascii="Arial" w:hAnsi="Arial" w:cs="Arial"/>
        </w:rPr>
        <w:t xml:space="preserve"> </w:t>
      </w:r>
      <w:r w:rsidRPr="0078086E">
        <w:rPr>
          <w:rFonts w:ascii="Arial" w:hAnsi="Arial" w:cs="Arial"/>
        </w:rPr>
        <w:t xml:space="preserve">городского округа </w:t>
      </w:r>
      <w:r w:rsidR="007E47F4" w:rsidRPr="0078086E">
        <w:rPr>
          <w:rFonts w:ascii="Arial" w:hAnsi="Arial" w:cs="Arial"/>
        </w:rPr>
        <w:t xml:space="preserve">Мытищи Московской области </w:t>
      </w:r>
      <w:r w:rsidRPr="0078086E">
        <w:rPr>
          <w:rFonts w:ascii="Arial" w:hAnsi="Arial" w:cs="Arial"/>
        </w:rPr>
        <w:t>(прилагается).</w:t>
      </w:r>
    </w:p>
    <w:p w:rsidR="00092D5C" w:rsidRPr="0078086E" w:rsidRDefault="0057534A" w:rsidP="00092D5C">
      <w:pPr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2. Управлению образования Администрации городского округа Мытищи (Тишина И.В.) довести указанный Порядок до сведения руководителей муниципальных образовательных учреждений городского округа Мытищи.</w:t>
      </w:r>
    </w:p>
    <w:p w:rsidR="0057534A" w:rsidRPr="0078086E" w:rsidRDefault="0057534A" w:rsidP="00092D5C">
      <w:pPr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3. Настоящее постановление подлежит официальному опубликованию 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:rsidR="0057534A" w:rsidRPr="0078086E" w:rsidRDefault="0057534A" w:rsidP="0057534A">
      <w:pPr>
        <w:ind w:firstLine="540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4. Контроль за исполнением настоящего постановления возложить на Заместителя Главы Администрации городского округа Мытищи Н.М. Гречаную.</w:t>
      </w:r>
    </w:p>
    <w:p w:rsidR="0057534A" w:rsidRPr="0078086E" w:rsidRDefault="0057534A" w:rsidP="0057534A">
      <w:pPr>
        <w:ind w:firstLine="540"/>
        <w:jc w:val="both"/>
        <w:rPr>
          <w:rFonts w:ascii="Arial" w:hAnsi="Arial" w:cs="Arial"/>
        </w:rPr>
      </w:pPr>
    </w:p>
    <w:p w:rsidR="0057534A" w:rsidRPr="0078086E" w:rsidRDefault="0057534A" w:rsidP="0057534A">
      <w:pPr>
        <w:ind w:firstLine="540"/>
        <w:jc w:val="both"/>
        <w:rPr>
          <w:rFonts w:ascii="Arial" w:hAnsi="Arial" w:cs="Arial"/>
        </w:rPr>
      </w:pPr>
    </w:p>
    <w:p w:rsidR="0057534A" w:rsidRPr="0078086E" w:rsidRDefault="0057534A" w:rsidP="0057534A">
      <w:pPr>
        <w:ind w:firstLine="540"/>
        <w:jc w:val="both"/>
        <w:rPr>
          <w:rFonts w:ascii="Arial" w:hAnsi="Arial" w:cs="Arial"/>
        </w:rPr>
      </w:pPr>
    </w:p>
    <w:p w:rsidR="0057534A" w:rsidRPr="0078086E" w:rsidRDefault="007E133F" w:rsidP="0057534A">
      <w:pPr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Глава</w:t>
      </w:r>
      <w:r w:rsidR="0057534A" w:rsidRPr="0078086E">
        <w:rPr>
          <w:rFonts w:ascii="Arial" w:hAnsi="Arial" w:cs="Arial"/>
        </w:rPr>
        <w:t xml:space="preserve"> городского округа</w:t>
      </w:r>
      <w:r w:rsidR="00B21675" w:rsidRPr="0078086E">
        <w:rPr>
          <w:rFonts w:ascii="Arial" w:hAnsi="Arial" w:cs="Arial"/>
        </w:rPr>
        <w:t xml:space="preserve"> Мытищи               </w:t>
      </w:r>
      <w:r w:rsidRPr="0078086E">
        <w:rPr>
          <w:rFonts w:ascii="Arial" w:hAnsi="Arial" w:cs="Arial"/>
        </w:rPr>
        <w:t xml:space="preserve"> </w:t>
      </w:r>
      <w:r w:rsidR="00B21675" w:rsidRPr="0078086E">
        <w:rPr>
          <w:rFonts w:ascii="Arial" w:hAnsi="Arial" w:cs="Arial"/>
        </w:rPr>
        <w:t xml:space="preserve">   </w:t>
      </w:r>
      <w:r w:rsidR="0057534A" w:rsidRPr="0078086E">
        <w:rPr>
          <w:rFonts w:ascii="Arial" w:hAnsi="Arial" w:cs="Arial"/>
        </w:rPr>
        <w:t xml:space="preserve">             </w:t>
      </w:r>
      <w:r w:rsidR="00B21675" w:rsidRPr="0078086E">
        <w:rPr>
          <w:rFonts w:ascii="Arial" w:hAnsi="Arial" w:cs="Arial"/>
        </w:rPr>
        <w:t xml:space="preserve">       </w:t>
      </w:r>
      <w:r w:rsidR="0057534A" w:rsidRPr="0078086E">
        <w:rPr>
          <w:rFonts w:ascii="Arial" w:hAnsi="Arial" w:cs="Arial"/>
        </w:rPr>
        <w:t xml:space="preserve"> </w:t>
      </w:r>
      <w:r w:rsidRPr="0078086E">
        <w:rPr>
          <w:rFonts w:ascii="Arial" w:hAnsi="Arial" w:cs="Arial"/>
        </w:rPr>
        <w:t xml:space="preserve">   </w:t>
      </w:r>
      <w:r w:rsidR="00015135" w:rsidRPr="0078086E">
        <w:rPr>
          <w:rFonts w:ascii="Arial" w:hAnsi="Arial" w:cs="Arial"/>
        </w:rPr>
        <w:t xml:space="preserve">        </w:t>
      </w:r>
      <w:r w:rsidR="0057534A" w:rsidRPr="0078086E">
        <w:rPr>
          <w:rFonts w:ascii="Arial" w:hAnsi="Arial" w:cs="Arial"/>
        </w:rPr>
        <w:t xml:space="preserve"> </w:t>
      </w:r>
      <w:r w:rsidRPr="0078086E">
        <w:rPr>
          <w:rFonts w:ascii="Arial" w:hAnsi="Arial" w:cs="Arial"/>
        </w:rPr>
        <w:t>Ю.О. Купецкая</w:t>
      </w:r>
    </w:p>
    <w:p w:rsidR="0057534A" w:rsidRPr="0078086E" w:rsidRDefault="0057534A" w:rsidP="0057534A">
      <w:pPr>
        <w:jc w:val="both"/>
        <w:rPr>
          <w:rFonts w:ascii="Arial" w:hAnsi="Arial" w:cs="Arial"/>
        </w:rPr>
      </w:pPr>
    </w:p>
    <w:p w:rsidR="0057534A" w:rsidRPr="0078086E" w:rsidRDefault="0057534A" w:rsidP="0057534A">
      <w:pPr>
        <w:jc w:val="both"/>
        <w:rPr>
          <w:rFonts w:ascii="Arial" w:hAnsi="Arial" w:cs="Arial"/>
        </w:rPr>
      </w:pPr>
    </w:p>
    <w:p w:rsidR="0057534A" w:rsidRPr="0078086E" w:rsidRDefault="0057534A" w:rsidP="0057534A">
      <w:pPr>
        <w:jc w:val="both"/>
        <w:rPr>
          <w:rFonts w:ascii="Arial" w:hAnsi="Arial" w:cs="Arial"/>
        </w:rPr>
      </w:pPr>
    </w:p>
    <w:p w:rsidR="0057534A" w:rsidRPr="0078086E" w:rsidRDefault="0057534A" w:rsidP="0057534A">
      <w:pPr>
        <w:jc w:val="both"/>
        <w:rPr>
          <w:rFonts w:ascii="Arial" w:hAnsi="Arial" w:cs="Arial"/>
        </w:rPr>
      </w:pPr>
    </w:p>
    <w:p w:rsidR="0057534A" w:rsidRPr="0078086E" w:rsidRDefault="0057534A" w:rsidP="0057534A">
      <w:pPr>
        <w:jc w:val="both"/>
        <w:rPr>
          <w:rFonts w:ascii="Arial" w:hAnsi="Arial" w:cs="Arial"/>
        </w:rPr>
      </w:pPr>
    </w:p>
    <w:p w:rsidR="0057534A" w:rsidRPr="0078086E" w:rsidRDefault="00EF6D06" w:rsidP="008E2676">
      <w:pPr>
        <w:ind w:left="5103"/>
        <w:outlineLvl w:val="0"/>
        <w:rPr>
          <w:rFonts w:ascii="Arial" w:hAnsi="Arial" w:cs="Arial"/>
        </w:rPr>
      </w:pPr>
      <w:r w:rsidRPr="0078086E">
        <w:rPr>
          <w:rFonts w:ascii="Arial" w:hAnsi="Arial" w:cs="Arial"/>
        </w:rPr>
        <w:lastRenderedPageBreak/>
        <w:t>УТВЕРЖДЕН</w:t>
      </w:r>
    </w:p>
    <w:p w:rsidR="0057534A" w:rsidRPr="0078086E" w:rsidRDefault="002229C4" w:rsidP="008E2676">
      <w:pPr>
        <w:ind w:left="5103"/>
        <w:rPr>
          <w:rFonts w:ascii="Arial" w:hAnsi="Arial" w:cs="Arial"/>
        </w:rPr>
      </w:pPr>
      <w:r w:rsidRPr="0078086E">
        <w:rPr>
          <w:rFonts w:ascii="Arial" w:hAnsi="Arial" w:cs="Arial"/>
        </w:rPr>
        <w:t>постановлением</w:t>
      </w:r>
      <w:r w:rsidR="0057534A" w:rsidRPr="0078086E">
        <w:rPr>
          <w:rFonts w:ascii="Arial" w:hAnsi="Arial" w:cs="Arial"/>
        </w:rPr>
        <w:t xml:space="preserve"> Администрации</w:t>
      </w:r>
    </w:p>
    <w:p w:rsidR="0057534A" w:rsidRPr="0078086E" w:rsidRDefault="0057534A" w:rsidP="008E2676">
      <w:pPr>
        <w:ind w:left="5103"/>
        <w:rPr>
          <w:rFonts w:ascii="Arial" w:hAnsi="Arial" w:cs="Arial"/>
        </w:rPr>
      </w:pPr>
      <w:r w:rsidRPr="0078086E">
        <w:rPr>
          <w:rFonts w:ascii="Arial" w:hAnsi="Arial" w:cs="Arial"/>
        </w:rPr>
        <w:t>городского округа Мытищи</w:t>
      </w:r>
    </w:p>
    <w:p w:rsidR="0057534A" w:rsidRPr="0078086E" w:rsidRDefault="0057534A" w:rsidP="008E2676">
      <w:pPr>
        <w:ind w:left="5103"/>
        <w:rPr>
          <w:rFonts w:ascii="Arial" w:hAnsi="Arial" w:cs="Arial"/>
        </w:rPr>
      </w:pPr>
      <w:proofErr w:type="gramStart"/>
      <w:r w:rsidRPr="0078086E">
        <w:rPr>
          <w:rFonts w:ascii="Arial" w:hAnsi="Arial" w:cs="Arial"/>
        </w:rPr>
        <w:t xml:space="preserve">от </w:t>
      </w:r>
      <w:r w:rsidR="00162157">
        <w:rPr>
          <w:rFonts w:ascii="Arial" w:hAnsi="Arial" w:cs="Arial"/>
        </w:rPr>
        <w:t xml:space="preserve"> 28.04.2023</w:t>
      </w:r>
      <w:proofErr w:type="gramEnd"/>
      <w:r w:rsidR="00162157">
        <w:rPr>
          <w:rFonts w:ascii="Arial" w:hAnsi="Arial" w:cs="Arial"/>
        </w:rPr>
        <w:t xml:space="preserve"> № 2154</w:t>
      </w:r>
    </w:p>
    <w:p w:rsidR="0057534A" w:rsidRPr="0078086E" w:rsidRDefault="0057534A" w:rsidP="0057534A">
      <w:pPr>
        <w:ind w:left="5670"/>
        <w:jc w:val="both"/>
        <w:rPr>
          <w:rFonts w:ascii="Arial" w:hAnsi="Arial" w:cs="Arial"/>
        </w:rPr>
      </w:pPr>
    </w:p>
    <w:p w:rsidR="008E2676" w:rsidRPr="0078086E" w:rsidRDefault="008E2676" w:rsidP="0057534A">
      <w:pPr>
        <w:ind w:left="5670"/>
        <w:jc w:val="both"/>
        <w:rPr>
          <w:rFonts w:ascii="Arial" w:hAnsi="Arial" w:cs="Arial"/>
        </w:rPr>
      </w:pPr>
    </w:p>
    <w:p w:rsidR="008E2676" w:rsidRPr="0078086E" w:rsidRDefault="006F6D8F" w:rsidP="006F6D8F">
      <w:pPr>
        <w:pStyle w:val="ConsPlusTitle"/>
        <w:jc w:val="center"/>
        <w:rPr>
          <w:b w:val="0"/>
          <w:bCs w:val="0"/>
        </w:rPr>
      </w:pPr>
      <w:r w:rsidRPr="0078086E">
        <w:rPr>
          <w:b w:val="0"/>
          <w:bCs w:val="0"/>
        </w:rPr>
        <w:t>Порядок определения п</w:t>
      </w:r>
      <w:r w:rsidR="008E2676" w:rsidRPr="0078086E">
        <w:rPr>
          <w:b w:val="0"/>
          <w:bCs w:val="0"/>
        </w:rPr>
        <w:t xml:space="preserve">латы за счет средств физических </w:t>
      </w:r>
    </w:p>
    <w:p w:rsidR="006F6D8F" w:rsidRPr="0078086E" w:rsidRDefault="006F6D8F" w:rsidP="008E2676">
      <w:pPr>
        <w:pStyle w:val="ConsPlusTitle"/>
        <w:jc w:val="center"/>
        <w:rPr>
          <w:b w:val="0"/>
          <w:bCs w:val="0"/>
        </w:rPr>
      </w:pPr>
      <w:r w:rsidRPr="0078086E">
        <w:rPr>
          <w:b w:val="0"/>
          <w:bCs w:val="0"/>
        </w:rPr>
        <w:t xml:space="preserve">и юридических лиц по договорам об оказании платных образовательных </w:t>
      </w:r>
    </w:p>
    <w:p w:rsidR="006F6D8F" w:rsidRPr="0078086E" w:rsidRDefault="006F6D8F" w:rsidP="006F6D8F">
      <w:pPr>
        <w:pStyle w:val="ConsPlusTitle"/>
        <w:jc w:val="center"/>
        <w:rPr>
          <w:b w:val="0"/>
          <w:bCs w:val="0"/>
        </w:rPr>
      </w:pPr>
      <w:r w:rsidRPr="0078086E">
        <w:rPr>
          <w:b w:val="0"/>
          <w:bCs w:val="0"/>
        </w:rPr>
        <w:t xml:space="preserve">услуг муниципальными образовательными </w:t>
      </w:r>
      <w:r w:rsidR="00B81A31" w:rsidRPr="0078086E">
        <w:rPr>
          <w:b w:val="0"/>
          <w:bCs w:val="0"/>
        </w:rPr>
        <w:t>учреждениями</w:t>
      </w:r>
      <w:r w:rsidRPr="0078086E">
        <w:rPr>
          <w:b w:val="0"/>
          <w:bCs w:val="0"/>
        </w:rPr>
        <w:t xml:space="preserve"> </w:t>
      </w:r>
    </w:p>
    <w:p w:rsidR="00634414" w:rsidRPr="0078086E" w:rsidRDefault="006F6D8F" w:rsidP="006F6D8F">
      <w:pPr>
        <w:pStyle w:val="ConsPlusTitle"/>
        <w:jc w:val="center"/>
        <w:rPr>
          <w:b w:val="0"/>
          <w:bCs w:val="0"/>
        </w:rPr>
      </w:pPr>
      <w:r w:rsidRPr="0078086E">
        <w:rPr>
          <w:b w:val="0"/>
          <w:bCs w:val="0"/>
        </w:rPr>
        <w:t>городского округа Мытищи Московской области</w:t>
      </w:r>
    </w:p>
    <w:p w:rsidR="00634414" w:rsidRPr="0078086E" w:rsidRDefault="00634414" w:rsidP="00634414">
      <w:pPr>
        <w:pStyle w:val="ConsPlusNormal"/>
        <w:jc w:val="both"/>
        <w:rPr>
          <w:rFonts w:ascii="Arial" w:hAnsi="Arial" w:cs="Arial"/>
        </w:rPr>
      </w:pPr>
      <w:bookmarkStart w:id="1" w:name="Par32"/>
      <w:bookmarkEnd w:id="1"/>
    </w:p>
    <w:p w:rsidR="00634414" w:rsidRPr="0078086E" w:rsidRDefault="00634414" w:rsidP="00634414">
      <w:pPr>
        <w:pStyle w:val="ConsPlusTitle"/>
        <w:jc w:val="center"/>
        <w:outlineLvl w:val="1"/>
        <w:rPr>
          <w:b w:val="0"/>
          <w:bCs w:val="0"/>
        </w:rPr>
      </w:pPr>
      <w:r w:rsidRPr="0078086E">
        <w:rPr>
          <w:b w:val="0"/>
          <w:bCs w:val="0"/>
        </w:rPr>
        <w:t>I. Общие положения</w:t>
      </w:r>
    </w:p>
    <w:p w:rsidR="00634414" w:rsidRPr="0078086E" w:rsidRDefault="00634414" w:rsidP="00634414">
      <w:pPr>
        <w:pStyle w:val="ConsPlusNormal"/>
        <w:jc w:val="both"/>
        <w:rPr>
          <w:rFonts w:ascii="Arial" w:hAnsi="Arial" w:cs="Arial"/>
        </w:rPr>
      </w:pPr>
    </w:p>
    <w:p w:rsidR="00B81A31" w:rsidRPr="0078086E" w:rsidRDefault="00634414" w:rsidP="0062326F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1. Настоящий Порядок определения платы за счет средств физических и юридических лиц по договорам об оказании платных образовательных услуг муниципальными образовательными учреждениями городского округа</w:t>
      </w:r>
      <w:r w:rsidR="008E2676" w:rsidRPr="0078086E">
        <w:rPr>
          <w:rFonts w:ascii="Arial" w:hAnsi="Arial" w:cs="Arial"/>
        </w:rPr>
        <w:t xml:space="preserve"> Мытищи Московской области</w:t>
      </w:r>
      <w:r w:rsidRPr="0078086E">
        <w:rPr>
          <w:rFonts w:ascii="Arial" w:hAnsi="Arial" w:cs="Arial"/>
        </w:rPr>
        <w:t xml:space="preserve"> утвержден для обеспечения единых принципов формирования перечня и стоимости платных образовательных услуг в муниципальных образовательных учреждениях городского округа </w:t>
      </w:r>
      <w:r w:rsidR="00B81A31" w:rsidRPr="0078086E">
        <w:rPr>
          <w:rFonts w:ascii="Arial" w:hAnsi="Arial" w:cs="Arial"/>
        </w:rPr>
        <w:t xml:space="preserve">Мытищи </w:t>
      </w:r>
      <w:r w:rsidRPr="0078086E">
        <w:rPr>
          <w:rFonts w:ascii="Arial" w:hAnsi="Arial" w:cs="Arial"/>
        </w:rPr>
        <w:t>(далее соответственно - Порядок, платные услуги, учреждения).</w:t>
      </w:r>
    </w:p>
    <w:p w:rsidR="00434AD8" w:rsidRPr="0078086E" w:rsidRDefault="00634414" w:rsidP="0062326F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Порядок устанавливает правила определения стоимости платных услуг, оказываемых учреждениями сверх установленного муниципального задания, а также в случаях, определенных федеральными законами, в пределах установленного муниципального задания.</w:t>
      </w:r>
    </w:p>
    <w:p w:rsidR="00434AD8" w:rsidRPr="0078086E" w:rsidRDefault="00B81A31" w:rsidP="0062326F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 xml:space="preserve">1.1 </w:t>
      </w:r>
      <w:r w:rsidR="00634414" w:rsidRPr="0078086E">
        <w:rPr>
          <w:rFonts w:ascii="Arial" w:hAnsi="Arial" w:cs="Arial"/>
        </w:rPr>
        <w:t>Порядок не распространяется на иные виды деятельности, не относящиеся к основным видам деятельности в соответствии с уставами учреждений; возможность их оказания и размер платы учреждения определяют самостоятельно.</w:t>
      </w:r>
    </w:p>
    <w:p w:rsidR="00434AD8" w:rsidRPr="0078086E" w:rsidRDefault="00634414" w:rsidP="0062326F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2. Учреждения вправе осуществлять образовательную деятельность за счет средств физических и (или) юридических лиц по договорам об оказании платных образовательных услуг.</w:t>
      </w:r>
    </w:p>
    <w:p w:rsidR="00434AD8" w:rsidRPr="0078086E" w:rsidRDefault="00634414" w:rsidP="0062326F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 xml:space="preserve">3. В соответствии со </w:t>
      </w:r>
      <w:hyperlink r:id="rId12" w:history="1">
        <w:r w:rsidRPr="0078086E">
          <w:rPr>
            <w:rStyle w:val="a3"/>
            <w:rFonts w:ascii="Arial" w:hAnsi="Arial" w:cs="Arial"/>
            <w:color w:val="auto"/>
            <w:u w:val="none"/>
          </w:rPr>
          <w:t>статьями 69.2</w:t>
        </w:r>
      </w:hyperlink>
      <w:r w:rsidRPr="0078086E">
        <w:rPr>
          <w:rFonts w:ascii="Arial" w:hAnsi="Arial" w:cs="Arial"/>
        </w:rPr>
        <w:t xml:space="preserve">, </w:t>
      </w:r>
      <w:hyperlink r:id="rId13" w:history="1">
        <w:r w:rsidRPr="0078086E">
          <w:rPr>
            <w:rStyle w:val="a3"/>
            <w:rFonts w:ascii="Arial" w:hAnsi="Arial" w:cs="Arial"/>
            <w:color w:val="auto"/>
            <w:u w:val="none"/>
          </w:rPr>
          <w:t>161</w:t>
        </w:r>
      </w:hyperlink>
      <w:r w:rsidRPr="0078086E">
        <w:rPr>
          <w:rFonts w:ascii="Arial" w:hAnsi="Arial" w:cs="Arial"/>
        </w:rPr>
        <w:t xml:space="preserve"> Бюджетного кодекса Российской Федерации, </w:t>
      </w:r>
      <w:hyperlink r:id="rId14" w:history="1">
        <w:r w:rsidRPr="0078086E">
          <w:rPr>
            <w:rStyle w:val="a3"/>
            <w:rFonts w:ascii="Arial" w:hAnsi="Arial" w:cs="Arial"/>
            <w:color w:val="auto"/>
            <w:u w:val="none"/>
          </w:rPr>
          <w:t>статьей 9.2</w:t>
        </w:r>
      </w:hyperlink>
      <w:r w:rsidRPr="0078086E">
        <w:rPr>
          <w:rFonts w:ascii="Arial" w:hAnsi="Arial" w:cs="Arial"/>
        </w:rPr>
        <w:t xml:space="preserve"> Федерального закона от 12.</w:t>
      </w:r>
      <w:r w:rsidR="0062326F" w:rsidRPr="0078086E">
        <w:rPr>
          <w:rFonts w:ascii="Arial" w:hAnsi="Arial" w:cs="Arial"/>
        </w:rPr>
        <w:t>01.1996 №</w:t>
      </w:r>
      <w:r w:rsidRPr="0078086E">
        <w:rPr>
          <w:rFonts w:ascii="Arial" w:hAnsi="Arial" w:cs="Arial"/>
        </w:rPr>
        <w:t xml:space="preserve"> 7-ФЗ </w:t>
      </w:r>
      <w:r w:rsidR="002229C4" w:rsidRPr="0078086E">
        <w:rPr>
          <w:rFonts w:ascii="Arial" w:hAnsi="Arial" w:cs="Arial"/>
        </w:rPr>
        <w:t>«</w:t>
      </w:r>
      <w:r w:rsidRPr="0078086E">
        <w:rPr>
          <w:rFonts w:ascii="Arial" w:hAnsi="Arial" w:cs="Arial"/>
        </w:rPr>
        <w:t>О нек</w:t>
      </w:r>
      <w:r w:rsidR="002229C4" w:rsidRPr="0078086E">
        <w:rPr>
          <w:rFonts w:ascii="Arial" w:hAnsi="Arial" w:cs="Arial"/>
        </w:rPr>
        <w:t>оммерческих организациях»</w:t>
      </w:r>
      <w:r w:rsidRPr="0078086E">
        <w:rPr>
          <w:rFonts w:ascii="Arial" w:hAnsi="Arial" w:cs="Arial"/>
        </w:rPr>
        <w:t>:</w:t>
      </w:r>
    </w:p>
    <w:p w:rsidR="00434AD8" w:rsidRPr="0078086E" w:rsidRDefault="00634414" w:rsidP="0062326F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3.1. Муниципальны</w:t>
      </w:r>
      <w:r w:rsidR="00DF0642" w:rsidRPr="0078086E">
        <w:rPr>
          <w:rFonts w:ascii="Arial" w:hAnsi="Arial" w:cs="Arial"/>
        </w:rPr>
        <w:t>е</w:t>
      </w:r>
      <w:r w:rsidRPr="0078086E">
        <w:rPr>
          <w:rFonts w:ascii="Arial" w:hAnsi="Arial" w:cs="Arial"/>
        </w:rPr>
        <w:t xml:space="preserve"> образовательны</w:t>
      </w:r>
      <w:r w:rsidR="00DF0642" w:rsidRPr="0078086E">
        <w:rPr>
          <w:rFonts w:ascii="Arial" w:hAnsi="Arial" w:cs="Arial"/>
        </w:rPr>
        <w:t>е</w:t>
      </w:r>
      <w:r w:rsidRPr="0078086E">
        <w:rPr>
          <w:rFonts w:ascii="Arial" w:hAnsi="Arial" w:cs="Arial"/>
        </w:rPr>
        <w:t xml:space="preserve"> учреждения городского округа </w:t>
      </w:r>
      <w:r w:rsidR="00DF0642" w:rsidRPr="0078086E">
        <w:rPr>
          <w:rFonts w:ascii="Arial" w:hAnsi="Arial" w:cs="Arial"/>
        </w:rPr>
        <w:t xml:space="preserve">Мытищи Московской области </w:t>
      </w:r>
      <w:r w:rsidRPr="0078086E">
        <w:rPr>
          <w:rFonts w:ascii="Arial" w:hAnsi="Arial" w:cs="Arial"/>
        </w:rPr>
        <w:t>самостоятельно формир</w:t>
      </w:r>
      <w:r w:rsidR="00DF0642" w:rsidRPr="0078086E">
        <w:rPr>
          <w:rFonts w:ascii="Arial" w:hAnsi="Arial" w:cs="Arial"/>
        </w:rPr>
        <w:t>уют</w:t>
      </w:r>
      <w:r w:rsidRPr="0078086E">
        <w:rPr>
          <w:rFonts w:ascii="Arial" w:hAnsi="Arial" w:cs="Arial"/>
        </w:rPr>
        <w:t xml:space="preserve"> перечень и определя</w:t>
      </w:r>
      <w:r w:rsidR="00DF0642" w:rsidRPr="0078086E">
        <w:rPr>
          <w:rFonts w:ascii="Arial" w:hAnsi="Arial" w:cs="Arial"/>
        </w:rPr>
        <w:t>ют</w:t>
      </w:r>
      <w:r w:rsidRPr="0078086E">
        <w:rPr>
          <w:rFonts w:ascii="Arial" w:hAnsi="Arial" w:cs="Arial"/>
        </w:rPr>
        <w:t xml:space="preserve"> стоимость платных </w:t>
      </w:r>
      <w:r w:rsidR="00DF0642" w:rsidRPr="0078086E">
        <w:rPr>
          <w:rFonts w:ascii="Arial" w:hAnsi="Arial" w:cs="Arial"/>
        </w:rPr>
        <w:t xml:space="preserve">образовательных </w:t>
      </w:r>
      <w:r w:rsidRPr="0078086E">
        <w:rPr>
          <w:rFonts w:ascii="Arial" w:hAnsi="Arial" w:cs="Arial"/>
        </w:rPr>
        <w:t>услуг.</w:t>
      </w:r>
    </w:p>
    <w:p w:rsidR="00634414" w:rsidRPr="00A10D8F" w:rsidRDefault="00634414" w:rsidP="00730E41">
      <w:pPr>
        <w:pStyle w:val="ConsPlusNormal"/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A10D8F">
        <w:rPr>
          <w:rFonts w:ascii="Arial" w:hAnsi="Arial" w:cs="Arial"/>
          <w:color w:val="000000" w:themeColor="text1"/>
        </w:rPr>
        <w:t xml:space="preserve">3.2. </w:t>
      </w:r>
      <w:r w:rsidR="00E821C0" w:rsidRPr="00A10D8F">
        <w:rPr>
          <w:rFonts w:ascii="Arial" w:hAnsi="Arial" w:cs="Arial"/>
          <w:color w:val="000000" w:themeColor="text1"/>
        </w:rPr>
        <w:t xml:space="preserve">Стоимость платных </w:t>
      </w:r>
      <w:r w:rsidR="003A33D7" w:rsidRPr="00A10D8F">
        <w:rPr>
          <w:rFonts w:ascii="Arial" w:hAnsi="Arial" w:cs="Arial"/>
          <w:color w:val="000000" w:themeColor="text1"/>
        </w:rPr>
        <w:t xml:space="preserve">образовательных </w:t>
      </w:r>
      <w:r w:rsidR="00E821C0" w:rsidRPr="00A10D8F">
        <w:rPr>
          <w:rFonts w:ascii="Arial" w:hAnsi="Arial" w:cs="Arial"/>
          <w:color w:val="000000" w:themeColor="text1"/>
        </w:rPr>
        <w:t>услуг муниципальных</w:t>
      </w:r>
      <w:r w:rsidR="003A33D7" w:rsidRPr="00A10D8F">
        <w:rPr>
          <w:rFonts w:ascii="Arial" w:hAnsi="Arial" w:cs="Arial"/>
          <w:color w:val="000000" w:themeColor="text1"/>
        </w:rPr>
        <w:t xml:space="preserve"> образовательных учреждений городского округа Мытищи утверждается приказами руководителей муниципальных образовательных учреждений городского округа Мытищи.</w:t>
      </w:r>
    </w:p>
    <w:p w:rsidR="00730E41" w:rsidRPr="0078086E" w:rsidRDefault="00730E41" w:rsidP="00730E41">
      <w:pPr>
        <w:pStyle w:val="ConsPlusNormal"/>
        <w:ind w:firstLine="709"/>
        <w:jc w:val="both"/>
        <w:rPr>
          <w:rFonts w:ascii="Arial" w:hAnsi="Arial" w:cs="Arial"/>
        </w:rPr>
      </w:pPr>
    </w:p>
    <w:p w:rsidR="00634414" w:rsidRPr="0078086E" w:rsidRDefault="00634414" w:rsidP="00634414">
      <w:pPr>
        <w:pStyle w:val="ConsPlusTitle"/>
        <w:jc w:val="center"/>
        <w:outlineLvl w:val="1"/>
        <w:rPr>
          <w:b w:val="0"/>
          <w:bCs w:val="0"/>
        </w:rPr>
      </w:pPr>
      <w:r w:rsidRPr="0078086E">
        <w:rPr>
          <w:b w:val="0"/>
          <w:bCs w:val="0"/>
        </w:rPr>
        <w:t>II. Определение стоимости платных услуг</w:t>
      </w:r>
    </w:p>
    <w:p w:rsidR="00634414" w:rsidRPr="0078086E" w:rsidRDefault="00634414" w:rsidP="00634414">
      <w:pPr>
        <w:pStyle w:val="ConsPlusNormal"/>
        <w:jc w:val="both"/>
        <w:rPr>
          <w:rFonts w:ascii="Arial" w:hAnsi="Arial" w:cs="Arial"/>
        </w:rPr>
      </w:pPr>
    </w:p>
    <w:p w:rsidR="00DF0642" w:rsidRPr="0078086E" w:rsidRDefault="00634414" w:rsidP="0062326F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4. Учреждени</w:t>
      </w:r>
      <w:r w:rsidR="00DF0642" w:rsidRPr="0078086E">
        <w:rPr>
          <w:rFonts w:ascii="Arial" w:hAnsi="Arial" w:cs="Arial"/>
        </w:rPr>
        <w:t>я</w:t>
      </w:r>
      <w:r w:rsidRPr="0078086E">
        <w:rPr>
          <w:rFonts w:ascii="Arial" w:hAnsi="Arial" w:cs="Arial"/>
        </w:rPr>
        <w:t xml:space="preserve"> самостоятельно определя</w:t>
      </w:r>
      <w:r w:rsidR="00DF0642" w:rsidRPr="0078086E">
        <w:rPr>
          <w:rFonts w:ascii="Arial" w:hAnsi="Arial" w:cs="Arial"/>
        </w:rPr>
        <w:t>ю</w:t>
      </w:r>
      <w:r w:rsidRPr="0078086E">
        <w:rPr>
          <w:rFonts w:ascii="Arial" w:hAnsi="Arial" w:cs="Arial"/>
        </w:rPr>
        <w:t>т возможность и объем оказания платных услуг исходя из наличия материальных и трудовых ресурсов, спроса на платные услуги, а также исходя из необходимости обеспечения одинаковых условий при оказании (выполнении) одних и тех же платных услуг, осуществляемых в рамках установленного муниципального задания.</w:t>
      </w:r>
    </w:p>
    <w:p w:rsidR="00DF0642" w:rsidRPr="0078086E" w:rsidRDefault="00634414" w:rsidP="0062326F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 xml:space="preserve">Одинаковые условия оказания образовательных услуг включают в себя совокупность требований к качеству услуги в соответствии с показателями муниципального задания, а также требований к оказанию образовательных услуг для соответствующего вида, уровня и (или) направленности образовательной программы, устанавливаемых при наличии федеральными государственными образовательными </w:t>
      </w:r>
      <w:r w:rsidRPr="0078086E">
        <w:rPr>
          <w:rFonts w:ascii="Arial" w:hAnsi="Arial" w:cs="Arial"/>
        </w:rPr>
        <w:lastRenderedPageBreak/>
        <w:t>стандартами, федеральными государственными требованиями.</w:t>
      </w:r>
    </w:p>
    <w:p w:rsidR="00DF0642" w:rsidRPr="0078086E" w:rsidRDefault="00634414" w:rsidP="0062326F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5. Плата за оказание платных услуг должна обеспечивать полное возмещение обоснованных и документально подтвержденных затрат учреждения на их оказание.</w:t>
      </w:r>
    </w:p>
    <w:p w:rsidR="008B1BFB" w:rsidRPr="0078086E" w:rsidRDefault="00634414" w:rsidP="0062326F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6. Размер платы за оказание платных услуг определяется на основании:</w:t>
      </w:r>
    </w:p>
    <w:p w:rsidR="008B1BFB" w:rsidRPr="0078086E" w:rsidRDefault="00634414" w:rsidP="008D55EF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1) действующих цен (тарифов) на соответствующие платные услуги по основным видам деятельности учреждения (при наличии);</w:t>
      </w:r>
    </w:p>
    <w:p w:rsidR="008B1BFB" w:rsidRPr="0078086E" w:rsidRDefault="00634414" w:rsidP="008D55EF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2) анализа фактических затрат учреждения на оказание платных услуг;</w:t>
      </w:r>
    </w:p>
    <w:p w:rsidR="008B1BFB" w:rsidRPr="0078086E" w:rsidRDefault="00634414" w:rsidP="008D55EF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3) информации о прогнозе показателей инфляции и системы цен;</w:t>
      </w:r>
    </w:p>
    <w:p w:rsidR="00634414" w:rsidRPr="0078086E" w:rsidRDefault="00634414" w:rsidP="008D55EF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4) анализа существующего и прогнозируемого объема спроса и рыночных предложений на аналогичные услуги и уровня цен на них.</w:t>
      </w:r>
    </w:p>
    <w:p w:rsidR="008B1BFB" w:rsidRPr="0078086E" w:rsidRDefault="00634414" w:rsidP="008D55EF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7. Размер платы за оказание платных услуг не может быть ниже величины финансового</w:t>
      </w:r>
      <w:r w:rsidR="00DC06E1" w:rsidRPr="0078086E">
        <w:rPr>
          <w:rFonts w:ascii="Arial" w:hAnsi="Arial" w:cs="Arial"/>
        </w:rPr>
        <w:t xml:space="preserve"> обеспечения дополнительных </w:t>
      </w:r>
      <w:r w:rsidRPr="0078086E">
        <w:rPr>
          <w:rFonts w:ascii="Arial" w:hAnsi="Arial" w:cs="Arial"/>
        </w:rPr>
        <w:t>образовательных программ в расчете на единицу услуги, оказываемых в рамках муниципального задания.</w:t>
      </w:r>
    </w:p>
    <w:p w:rsidR="008B1BFB" w:rsidRPr="0078086E" w:rsidRDefault="00634414" w:rsidP="008D55EF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8. Плата может определяться нормативным, структурным методами, а также на основе калькуляции соответствующих затрат.</w:t>
      </w:r>
    </w:p>
    <w:p w:rsidR="008B1BFB" w:rsidRPr="0078086E" w:rsidRDefault="00634414" w:rsidP="008D55EF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9. В целях определения размера платы на единицу оказания платных услуг учитываются:</w:t>
      </w:r>
    </w:p>
    <w:p w:rsidR="008B1BFB" w:rsidRPr="0078086E" w:rsidRDefault="00634414" w:rsidP="008D55EF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- затраты на оплату труда и начисления на выплаты по оплате труда работников, непосредственно связанных с оказанием платной услуги; за базовый уровень оплаты труда педагогического работника принимается целевой показатель средней заработной платы учителей в Московской области;</w:t>
      </w:r>
    </w:p>
    <w:p w:rsidR="008B1BFB" w:rsidRPr="0078086E" w:rsidRDefault="00634414" w:rsidP="008D55EF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- затраты на оплату труда и начисления на выплаты по оплате труда работников, обслуживающих процесс оказания платной услуги, включая административно-управленческий персонал;</w:t>
      </w:r>
    </w:p>
    <w:p w:rsidR="008B1BFB" w:rsidRPr="0078086E" w:rsidRDefault="00634414" w:rsidP="008D55EF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- затраты на общехозяйственные нужды на оказание платной услуги (коммунальные услуги, содержание объектов недвижимого имущества, аренду, оплату услуг связи, приобретение транспортных услуг; прочие общехозяйственные нужды);</w:t>
      </w:r>
    </w:p>
    <w:p w:rsidR="008B1BFB" w:rsidRPr="0078086E" w:rsidRDefault="00634414" w:rsidP="008D55EF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 xml:space="preserve">- затраты на уплату налогов, в качестве </w:t>
      </w:r>
      <w:proofErr w:type="gramStart"/>
      <w:r w:rsidRPr="0078086E">
        <w:rPr>
          <w:rFonts w:ascii="Arial" w:hAnsi="Arial" w:cs="Arial"/>
        </w:rPr>
        <w:t>объекта налогообложения</w:t>
      </w:r>
      <w:proofErr w:type="gramEnd"/>
      <w:r w:rsidRPr="0078086E">
        <w:rPr>
          <w:rFonts w:ascii="Arial" w:hAnsi="Arial" w:cs="Arial"/>
        </w:rPr>
        <w:t xml:space="preserve"> по которым признается имущество организации, согласно налоговому законодательству;</w:t>
      </w:r>
    </w:p>
    <w:p w:rsidR="008B1BFB" w:rsidRPr="0078086E" w:rsidRDefault="00634414" w:rsidP="008D55EF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- затраты на материальные запасы и учебные расходы, потребляемые в процессе оказания платной услуги;</w:t>
      </w:r>
    </w:p>
    <w:p w:rsidR="008B1BFB" w:rsidRPr="0078086E" w:rsidRDefault="00634414" w:rsidP="008D55EF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- прибыль (рентабельность) с учетом востребованности и эффективности платной услуги.</w:t>
      </w:r>
    </w:p>
    <w:p w:rsidR="00634414" w:rsidRPr="0078086E" w:rsidRDefault="00634414" w:rsidP="008D55EF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10. Учреждени</w:t>
      </w:r>
      <w:r w:rsidR="008B1BFB" w:rsidRPr="0078086E">
        <w:rPr>
          <w:rFonts w:ascii="Arial" w:hAnsi="Arial" w:cs="Arial"/>
        </w:rPr>
        <w:t>я</w:t>
      </w:r>
      <w:r w:rsidRPr="0078086E">
        <w:rPr>
          <w:rFonts w:ascii="Arial" w:hAnsi="Arial" w:cs="Arial"/>
        </w:rPr>
        <w:t xml:space="preserve"> при взимании платы за оказание образовательных услуг учитыва</w:t>
      </w:r>
      <w:r w:rsidR="008B1BFB" w:rsidRPr="0078086E">
        <w:rPr>
          <w:rFonts w:ascii="Arial" w:hAnsi="Arial" w:cs="Arial"/>
        </w:rPr>
        <w:t>ю</w:t>
      </w:r>
      <w:r w:rsidRPr="0078086E">
        <w:rPr>
          <w:rFonts w:ascii="Arial" w:hAnsi="Arial" w:cs="Arial"/>
        </w:rPr>
        <w:t>т льготы для обучающихся, установленные нормативными правовыми актами, а также локальными нормативными актами учреждения.</w:t>
      </w:r>
    </w:p>
    <w:p w:rsidR="00634414" w:rsidRPr="0078086E" w:rsidRDefault="00634414" w:rsidP="00634414">
      <w:pPr>
        <w:pStyle w:val="ConsPlusNormal"/>
        <w:jc w:val="both"/>
        <w:rPr>
          <w:rFonts w:ascii="Arial" w:hAnsi="Arial" w:cs="Arial"/>
        </w:rPr>
      </w:pPr>
    </w:p>
    <w:p w:rsidR="00634414" w:rsidRPr="0078086E" w:rsidRDefault="00634414" w:rsidP="00634414">
      <w:pPr>
        <w:pStyle w:val="ConsPlusTitle"/>
        <w:jc w:val="center"/>
        <w:outlineLvl w:val="1"/>
        <w:rPr>
          <w:b w:val="0"/>
          <w:bCs w:val="0"/>
        </w:rPr>
      </w:pPr>
      <w:r w:rsidRPr="0078086E">
        <w:rPr>
          <w:b w:val="0"/>
          <w:bCs w:val="0"/>
        </w:rPr>
        <w:t>III. Расчет стоимости платных услуг</w:t>
      </w:r>
    </w:p>
    <w:p w:rsidR="00634414" w:rsidRPr="0078086E" w:rsidRDefault="00634414" w:rsidP="00634414">
      <w:pPr>
        <w:pStyle w:val="ConsPlusNormal"/>
        <w:jc w:val="both"/>
        <w:rPr>
          <w:rFonts w:ascii="Arial" w:hAnsi="Arial" w:cs="Arial"/>
        </w:rPr>
      </w:pPr>
    </w:p>
    <w:p w:rsidR="008B1BFB" w:rsidRPr="0078086E" w:rsidRDefault="00634414" w:rsidP="008D55EF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11. Размер платы на единицу оказания платных услуг определяется на</w:t>
      </w:r>
      <w:r w:rsidR="008D55EF" w:rsidRPr="0078086E">
        <w:rPr>
          <w:rFonts w:ascii="Arial" w:hAnsi="Arial" w:cs="Arial"/>
        </w:rPr>
        <w:t xml:space="preserve"> </w:t>
      </w:r>
      <w:r w:rsidRPr="0078086E">
        <w:rPr>
          <w:rFonts w:ascii="Arial" w:hAnsi="Arial" w:cs="Arial"/>
        </w:rPr>
        <w:t>1 учебный человеко-час для каждой платной услуги отдельно.</w:t>
      </w:r>
    </w:p>
    <w:p w:rsidR="008B1BFB" w:rsidRPr="0078086E" w:rsidRDefault="00634414" w:rsidP="008D55EF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12. Расчет затрат на оказание пла</w:t>
      </w:r>
      <w:r w:rsidR="00DC06E1" w:rsidRPr="0078086E">
        <w:rPr>
          <w:rFonts w:ascii="Arial" w:hAnsi="Arial" w:cs="Arial"/>
        </w:rPr>
        <w:t xml:space="preserve">тных услуг по дополнительным </w:t>
      </w:r>
      <w:r w:rsidRPr="0078086E">
        <w:rPr>
          <w:rFonts w:ascii="Arial" w:hAnsi="Arial" w:cs="Arial"/>
        </w:rPr>
        <w:t>образовательным программам рассчитывается по следующей формуле:</w:t>
      </w:r>
    </w:p>
    <w:p w:rsidR="008D55EF" w:rsidRPr="0078086E" w:rsidRDefault="00634414" w:rsidP="008D55EF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З = (</w:t>
      </w:r>
      <w:proofErr w:type="spellStart"/>
      <w:r w:rsidRPr="0078086E">
        <w:rPr>
          <w:rFonts w:ascii="Arial" w:hAnsi="Arial" w:cs="Arial"/>
        </w:rPr>
        <w:t>З</w:t>
      </w:r>
      <w:r w:rsidRPr="0078086E">
        <w:rPr>
          <w:rFonts w:ascii="Arial" w:hAnsi="Arial" w:cs="Arial"/>
          <w:vertAlign w:val="subscript"/>
        </w:rPr>
        <w:t>пед</w:t>
      </w:r>
      <w:proofErr w:type="spellEnd"/>
      <w:r w:rsidRPr="0078086E">
        <w:rPr>
          <w:rFonts w:ascii="Arial" w:hAnsi="Arial" w:cs="Arial"/>
        </w:rPr>
        <w:t xml:space="preserve"> + </w:t>
      </w:r>
      <w:proofErr w:type="spellStart"/>
      <w:r w:rsidRPr="0078086E">
        <w:rPr>
          <w:rFonts w:ascii="Arial" w:hAnsi="Arial" w:cs="Arial"/>
        </w:rPr>
        <w:t>З</w:t>
      </w:r>
      <w:r w:rsidRPr="0078086E">
        <w:rPr>
          <w:rFonts w:ascii="Arial" w:hAnsi="Arial" w:cs="Arial"/>
          <w:vertAlign w:val="subscript"/>
        </w:rPr>
        <w:t>ауп</w:t>
      </w:r>
      <w:proofErr w:type="spellEnd"/>
      <w:r w:rsidRPr="0078086E">
        <w:rPr>
          <w:rFonts w:ascii="Arial" w:hAnsi="Arial" w:cs="Arial"/>
        </w:rPr>
        <w:t xml:space="preserve"> + </w:t>
      </w:r>
      <w:proofErr w:type="spellStart"/>
      <w:r w:rsidRPr="0078086E">
        <w:rPr>
          <w:rFonts w:ascii="Arial" w:hAnsi="Arial" w:cs="Arial"/>
        </w:rPr>
        <w:t>З</w:t>
      </w:r>
      <w:r w:rsidRPr="0078086E">
        <w:rPr>
          <w:rFonts w:ascii="Arial" w:hAnsi="Arial" w:cs="Arial"/>
          <w:vertAlign w:val="subscript"/>
        </w:rPr>
        <w:t>сод</w:t>
      </w:r>
      <w:proofErr w:type="spellEnd"/>
      <w:r w:rsidRPr="0078086E">
        <w:rPr>
          <w:rFonts w:ascii="Arial" w:hAnsi="Arial" w:cs="Arial"/>
        </w:rPr>
        <w:t xml:space="preserve"> + З</w:t>
      </w:r>
      <w:r w:rsidRPr="0078086E">
        <w:rPr>
          <w:rFonts w:ascii="Arial" w:hAnsi="Arial" w:cs="Arial"/>
          <w:vertAlign w:val="subscript"/>
        </w:rPr>
        <w:t>нал</w:t>
      </w:r>
      <w:r w:rsidRPr="0078086E">
        <w:rPr>
          <w:rFonts w:ascii="Arial" w:hAnsi="Arial" w:cs="Arial"/>
        </w:rPr>
        <w:t xml:space="preserve"> + </w:t>
      </w:r>
      <w:proofErr w:type="spellStart"/>
      <w:r w:rsidRPr="0078086E">
        <w:rPr>
          <w:rFonts w:ascii="Arial" w:hAnsi="Arial" w:cs="Arial"/>
        </w:rPr>
        <w:t>З</w:t>
      </w:r>
      <w:r w:rsidRPr="0078086E">
        <w:rPr>
          <w:rFonts w:ascii="Arial" w:hAnsi="Arial" w:cs="Arial"/>
          <w:vertAlign w:val="subscript"/>
        </w:rPr>
        <w:t>мз</w:t>
      </w:r>
      <w:proofErr w:type="spellEnd"/>
      <w:r w:rsidRPr="0078086E">
        <w:rPr>
          <w:rFonts w:ascii="Arial" w:hAnsi="Arial" w:cs="Arial"/>
        </w:rPr>
        <w:t xml:space="preserve"> + П) / </w:t>
      </w:r>
      <w:proofErr w:type="spellStart"/>
      <w:r w:rsidRPr="0078086E">
        <w:rPr>
          <w:rFonts w:ascii="Arial" w:hAnsi="Arial" w:cs="Arial"/>
        </w:rPr>
        <w:t>Учпр</w:t>
      </w:r>
      <w:proofErr w:type="spellEnd"/>
      <w:r w:rsidRPr="0078086E">
        <w:rPr>
          <w:rFonts w:ascii="Arial" w:hAnsi="Arial" w:cs="Arial"/>
        </w:rPr>
        <w:t>, где:</w:t>
      </w:r>
    </w:p>
    <w:p w:rsidR="008D55EF" w:rsidRPr="0078086E" w:rsidRDefault="00634414" w:rsidP="008D55EF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З - затраты на оказание платных услуг;</w:t>
      </w:r>
    </w:p>
    <w:p w:rsidR="008D55EF" w:rsidRPr="0078086E" w:rsidRDefault="00634414" w:rsidP="008D55EF">
      <w:pPr>
        <w:pStyle w:val="ConsPlusNormal"/>
        <w:ind w:firstLine="709"/>
        <w:jc w:val="both"/>
        <w:rPr>
          <w:rFonts w:ascii="Arial" w:hAnsi="Arial" w:cs="Arial"/>
        </w:rPr>
      </w:pPr>
      <w:proofErr w:type="spellStart"/>
      <w:r w:rsidRPr="0078086E">
        <w:rPr>
          <w:rFonts w:ascii="Arial" w:hAnsi="Arial" w:cs="Arial"/>
        </w:rPr>
        <w:t>З</w:t>
      </w:r>
      <w:r w:rsidRPr="0078086E">
        <w:rPr>
          <w:rFonts w:ascii="Arial" w:hAnsi="Arial" w:cs="Arial"/>
          <w:vertAlign w:val="subscript"/>
        </w:rPr>
        <w:t>пед</w:t>
      </w:r>
      <w:proofErr w:type="spellEnd"/>
      <w:r w:rsidRPr="0078086E">
        <w:rPr>
          <w:rFonts w:ascii="Arial" w:hAnsi="Arial" w:cs="Arial"/>
        </w:rPr>
        <w:t xml:space="preserve"> - затраты на оплату труда педагогических работников, рассчитываются по следующей формуле:</w:t>
      </w:r>
    </w:p>
    <w:p w:rsidR="008D55EF" w:rsidRPr="0078086E" w:rsidRDefault="00634414" w:rsidP="008D55EF">
      <w:pPr>
        <w:pStyle w:val="ConsPlusNormal"/>
        <w:ind w:firstLine="709"/>
        <w:jc w:val="both"/>
        <w:rPr>
          <w:rFonts w:ascii="Arial" w:hAnsi="Arial" w:cs="Arial"/>
        </w:rPr>
      </w:pPr>
      <w:proofErr w:type="spellStart"/>
      <w:r w:rsidRPr="0078086E">
        <w:rPr>
          <w:rFonts w:ascii="Arial" w:hAnsi="Arial" w:cs="Arial"/>
        </w:rPr>
        <w:t>З</w:t>
      </w:r>
      <w:r w:rsidRPr="0078086E">
        <w:rPr>
          <w:rFonts w:ascii="Arial" w:hAnsi="Arial" w:cs="Arial"/>
          <w:vertAlign w:val="subscript"/>
        </w:rPr>
        <w:t>пед</w:t>
      </w:r>
      <w:proofErr w:type="spellEnd"/>
      <w:r w:rsidRPr="0078086E">
        <w:rPr>
          <w:rFonts w:ascii="Arial" w:hAnsi="Arial" w:cs="Arial"/>
        </w:rPr>
        <w:t xml:space="preserve"> = </w:t>
      </w:r>
      <w:proofErr w:type="spellStart"/>
      <w:r w:rsidRPr="0078086E">
        <w:rPr>
          <w:rFonts w:ascii="Arial" w:hAnsi="Arial" w:cs="Arial"/>
        </w:rPr>
        <w:t>ЗП</w:t>
      </w:r>
      <w:r w:rsidRPr="0078086E">
        <w:rPr>
          <w:rFonts w:ascii="Arial" w:hAnsi="Arial" w:cs="Arial"/>
          <w:vertAlign w:val="subscript"/>
        </w:rPr>
        <w:t>указ</w:t>
      </w:r>
      <w:proofErr w:type="spellEnd"/>
      <w:r w:rsidRPr="0078086E">
        <w:rPr>
          <w:rFonts w:ascii="Arial" w:hAnsi="Arial" w:cs="Arial"/>
        </w:rPr>
        <w:t xml:space="preserve"> x </w:t>
      </w:r>
      <w:proofErr w:type="spellStart"/>
      <w:r w:rsidRPr="0078086E">
        <w:rPr>
          <w:rFonts w:ascii="Arial" w:hAnsi="Arial" w:cs="Arial"/>
        </w:rPr>
        <w:t>К</w:t>
      </w:r>
      <w:r w:rsidRPr="0078086E">
        <w:rPr>
          <w:rFonts w:ascii="Arial" w:hAnsi="Arial" w:cs="Arial"/>
          <w:vertAlign w:val="subscript"/>
        </w:rPr>
        <w:t>инд</w:t>
      </w:r>
      <w:proofErr w:type="spellEnd"/>
      <w:r w:rsidRPr="0078086E">
        <w:rPr>
          <w:rFonts w:ascii="Arial" w:hAnsi="Arial" w:cs="Arial"/>
        </w:rPr>
        <w:t xml:space="preserve"> x </w:t>
      </w:r>
      <w:proofErr w:type="spellStart"/>
      <w:r w:rsidRPr="0078086E">
        <w:rPr>
          <w:rFonts w:ascii="Arial" w:hAnsi="Arial" w:cs="Arial"/>
        </w:rPr>
        <w:t>К</w:t>
      </w:r>
      <w:r w:rsidRPr="0078086E">
        <w:rPr>
          <w:rFonts w:ascii="Arial" w:hAnsi="Arial" w:cs="Arial"/>
          <w:vertAlign w:val="subscript"/>
        </w:rPr>
        <w:t>доп</w:t>
      </w:r>
      <w:proofErr w:type="spellEnd"/>
      <w:r w:rsidRPr="0078086E">
        <w:rPr>
          <w:rFonts w:ascii="Arial" w:hAnsi="Arial" w:cs="Arial"/>
        </w:rPr>
        <w:t xml:space="preserve"> x Кот x 1,302, где:</w:t>
      </w:r>
    </w:p>
    <w:p w:rsidR="008D55EF" w:rsidRPr="0078086E" w:rsidRDefault="00634414" w:rsidP="008D55EF">
      <w:pPr>
        <w:pStyle w:val="ConsPlusNormal"/>
        <w:ind w:firstLine="709"/>
        <w:jc w:val="both"/>
        <w:rPr>
          <w:rFonts w:ascii="Arial" w:hAnsi="Arial" w:cs="Arial"/>
        </w:rPr>
      </w:pPr>
      <w:proofErr w:type="spellStart"/>
      <w:r w:rsidRPr="0078086E">
        <w:rPr>
          <w:rFonts w:ascii="Arial" w:hAnsi="Arial" w:cs="Arial"/>
        </w:rPr>
        <w:t>ЗП</w:t>
      </w:r>
      <w:r w:rsidRPr="0078086E">
        <w:rPr>
          <w:rFonts w:ascii="Arial" w:hAnsi="Arial" w:cs="Arial"/>
          <w:vertAlign w:val="subscript"/>
        </w:rPr>
        <w:t>указ</w:t>
      </w:r>
      <w:proofErr w:type="spellEnd"/>
      <w:r w:rsidRPr="0078086E">
        <w:rPr>
          <w:rFonts w:ascii="Arial" w:hAnsi="Arial" w:cs="Arial"/>
        </w:rPr>
        <w:t xml:space="preserve"> = </w:t>
      </w:r>
      <w:proofErr w:type="spellStart"/>
      <w:r w:rsidRPr="0078086E">
        <w:rPr>
          <w:rFonts w:ascii="Arial" w:hAnsi="Arial" w:cs="Arial"/>
        </w:rPr>
        <w:t>ЗП</w:t>
      </w:r>
      <w:r w:rsidRPr="0078086E">
        <w:rPr>
          <w:rFonts w:ascii="Arial" w:hAnsi="Arial" w:cs="Arial"/>
          <w:vertAlign w:val="subscript"/>
        </w:rPr>
        <w:t>ср</w:t>
      </w:r>
      <w:proofErr w:type="spellEnd"/>
      <w:r w:rsidRPr="0078086E">
        <w:rPr>
          <w:rFonts w:ascii="Arial" w:hAnsi="Arial" w:cs="Arial"/>
        </w:rPr>
        <w:t xml:space="preserve"> / (</w:t>
      </w:r>
      <w:proofErr w:type="spellStart"/>
      <w:r w:rsidRPr="0078086E">
        <w:rPr>
          <w:rFonts w:ascii="Arial" w:hAnsi="Arial" w:cs="Arial"/>
        </w:rPr>
        <w:t>П</w:t>
      </w:r>
      <w:r w:rsidRPr="0078086E">
        <w:rPr>
          <w:rFonts w:ascii="Arial" w:hAnsi="Arial" w:cs="Arial"/>
          <w:vertAlign w:val="subscript"/>
        </w:rPr>
        <w:t>цел</w:t>
      </w:r>
      <w:proofErr w:type="spellEnd"/>
      <w:r w:rsidRPr="0078086E">
        <w:rPr>
          <w:rFonts w:ascii="Arial" w:hAnsi="Arial" w:cs="Arial"/>
        </w:rPr>
        <w:t xml:space="preserve"> x 4,33) x (</w:t>
      </w:r>
      <w:proofErr w:type="spellStart"/>
      <w:r w:rsidRPr="0078086E">
        <w:rPr>
          <w:rFonts w:ascii="Arial" w:hAnsi="Arial" w:cs="Arial"/>
        </w:rPr>
        <w:t>N</w:t>
      </w:r>
      <w:r w:rsidRPr="0078086E">
        <w:rPr>
          <w:rFonts w:ascii="Arial" w:hAnsi="Arial" w:cs="Arial"/>
          <w:vertAlign w:val="subscript"/>
        </w:rPr>
        <w:t>реб</w:t>
      </w:r>
      <w:proofErr w:type="spellEnd"/>
      <w:r w:rsidRPr="0078086E">
        <w:rPr>
          <w:rFonts w:ascii="Arial" w:hAnsi="Arial" w:cs="Arial"/>
        </w:rPr>
        <w:t xml:space="preserve"> / </w:t>
      </w:r>
      <w:proofErr w:type="spellStart"/>
      <w:r w:rsidRPr="0078086E">
        <w:rPr>
          <w:rFonts w:ascii="Arial" w:hAnsi="Arial" w:cs="Arial"/>
        </w:rPr>
        <w:t>К</w:t>
      </w:r>
      <w:r w:rsidRPr="0078086E">
        <w:rPr>
          <w:rFonts w:ascii="Arial" w:hAnsi="Arial" w:cs="Arial"/>
          <w:vertAlign w:val="subscript"/>
        </w:rPr>
        <w:t>нед</w:t>
      </w:r>
      <w:proofErr w:type="spellEnd"/>
      <w:r w:rsidRPr="0078086E">
        <w:rPr>
          <w:rFonts w:ascii="Arial" w:hAnsi="Arial" w:cs="Arial"/>
        </w:rPr>
        <w:t xml:space="preserve"> x </w:t>
      </w:r>
      <w:proofErr w:type="spellStart"/>
      <w:r w:rsidRPr="0078086E">
        <w:rPr>
          <w:rFonts w:ascii="Arial" w:hAnsi="Arial" w:cs="Arial"/>
        </w:rPr>
        <w:t>К</w:t>
      </w:r>
      <w:r w:rsidRPr="0078086E">
        <w:rPr>
          <w:rFonts w:ascii="Arial" w:hAnsi="Arial" w:cs="Arial"/>
          <w:vertAlign w:val="subscript"/>
        </w:rPr>
        <w:t>гр</w:t>
      </w:r>
      <w:proofErr w:type="spellEnd"/>
      <w:r w:rsidRPr="0078086E">
        <w:rPr>
          <w:rFonts w:ascii="Arial" w:hAnsi="Arial" w:cs="Arial"/>
        </w:rPr>
        <w:t xml:space="preserve"> x 4,33), где:</w:t>
      </w:r>
    </w:p>
    <w:p w:rsidR="008D55EF" w:rsidRPr="0078086E" w:rsidRDefault="00634414" w:rsidP="008D55EF">
      <w:pPr>
        <w:pStyle w:val="ConsPlusNormal"/>
        <w:ind w:firstLine="709"/>
        <w:jc w:val="both"/>
        <w:rPr>
          <w:rFonts w:ascii="Arial" w:hAnsi="Arial" w:cs="Arial"/>
        </w:rPr>
      </w:pPr>
      <w:proofErr w:type="spellStart"/>
      <w:r w:rsidRPr="0078086E">
        <w:rPr>
          <w:rFonts w:ascii="Arial" w:hAnsi="Arial" w:cs="Arial"/>
        </w:rPr>
        <w:t>ЗП</w:t>
      </w:r>
      <w:r w:rsidRPr="0078086E">
        <w:rPr>
          <w:rFonts w:ascii="Arial" w:hAnsi="Arial" w:cs="Arial"/>
          <w:vertAlign w:val="subscript"/>
        </w:rPr>
        <w:t>ср</w:t>
      </w:r>
      <w:proofErr w:type="spellEnd"/>
      <w:r w:rsidRPr="0078086E">
        <w:rPr>
          <w:rFonts w:ascii="Arial" w:hAnsi="Arial" w:cs="Arial"/>
        </w:rPr>
        <w:t xml:space="preserve"> - целевой индикатор средней заработной платы учителей в Московской области;</w:t>
      </w:r>
    </w:p>
    <w:p w:rsidR="008D55EF" w:rsidRPr="0078086E" w:rsidRDefault="00634414" w:rsidP="008D55EF">
      <w:pPr>
        <w:pStyle w:val="ConsPlusNormal"/>
        <w:ind w:firstLine="709"/>
        <w:jc w:val="both"/>
        <w:rPr>
          <w:rFonts w:ascii="Arial" w:hAnsi="Arial" w:cs="Arial"/>
        </w:rPr>
      </w:pPr>
      <w:proofErr w:type="spellStart"/>
      <w:r w:rsidRPr="0078086E">
        <w:rPr>
          <w:rFonts w:ascii="Arial" w:hAnsi="Arial" w:cs="Arial"/>
        </w:rPr>
        <w:t>П</w:t>
      </w:r>
      <w:r w:rsidRPr="0078086E">
        <w:rPr>
          <w:rFonts w:ascii="Arial" w:hAnsi="Arial" w:cs="Arial"/>
          <w:vertAlign w:val="subscript"/>
        </w:rPr>
        <w:t>цел</w:t>
      </w:r>
      <w:proofErr w:type="spellEnd"/>
      <w:r w:rsidRPr="0078086E">
        <w:rPr>
          <w:rFonts w:ascii="Arial" w:hAnsi="Arial" w:cs="Arial"/>
        </w:rPr>
        <w:t xml:space="preserve"> </w:t>
      </w:r>
      <w:r w:rsidR="008B1BFB" w:rsidRPr="0078086E">
        <w:rPr>
          <w:rFonts w:ascii="Arial" w:hAnsi="Arial" w:cs="Arial"/>
        </w:rPr>
        <w:t>–</w:t>
      </w:r>
      <w:r w:rsidRPr="0078086E">
        <w:rPr>
          <w:rFonts w:ascii="Arial" w:hAnsi="Arial" w:cs="Arial"/>
        </w:rPr>
        <w:t xml:space="preserve"> пед</w:t>
      </w:r>
      <w:r w:rsidR="008B1BFB" w:rsidRPr="0078086E">
        <w:rPr>
          <w:rFonts w:ascii="Arial" w:hAnsi="Arial" w:cs="Arial"/>
        </w:rPr>
        <w:t xml:space="preserve">агогическая </w:t>
      </w:r>
      <w:r w:rsidRPr="0078086E">
        <w:rPr>
          <w:rFonts w:ascii="Arial" w:hAnsi="Arial" w:cs="Arial"/>
        </w:rPr>
        <w:t xml:space="preserve">нагрузка, при которой педагог получает заработную плату в </w:t>
      </w:r>
      <w:r w:rsidRPr="0078086E">
        <w:rPr>
          <w:rFonts w:ascii="Arial" w:hAnsi="Arial" w:cs="Arial"/>
        </w:rPr>
        <w:lastRenderedPageBreak/>
        <w:t>размере целевого индикатора, в часах в неделю;</w:t>
      </w:r>
    </w:p>
    <w:p w:rsidR="008D55EF" w:rsidRPr="0078086E" w:rsidRDefault="00634414" w:rsidP="008D55EF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4,33 - среднее количество недель в месяце;</w:t>
      </w:r>
    </w:p>
    <w:p w:rsidR="008D55EF" w:rsidRPr="0078086E" w:rsidRDefault="00634414" w:rsidP="008D55EF">
      <w:pPr>
        <w:pStyle w:val="ConsPlusNormal"/>
        <w:ind w:firstLine="709"/>
        <w:jc w:val="both"/>
        <w:rPr>
          <w:rFonts w:ascii="Arial" w:hAnsi="Arial" w:cs="Arial"/>
        </w:rPr>
      </w:pPr>
      <w:proofErr w:type="spellStart"/>
      <w:r w:rsidRPr="0078086E">
        <w:rPr>
          <w:rFonts w:ascii="Arial" w:hAnsi="Arial" w:cs="Arial"/>
        </w:rPr>
        <w:t>N</w:t>
      </w:r>
      <w:r w:rsidRPr="0078086E">
        <w:rPr>
          <w:rFonts w:ascii="Arial" w:hAnsi="Arial" w:cs="Arial"/>
          <w:vertAlign w:val="subscript"/>
        </w:rPr>
        <w:t>реб</w:t>
      </w:r>
      <w:proofErr w:type="spellEnd"/>
      <w:r w:rsidR="008D55EF" w:rsidRPr="0078086E">
        <w:rPr>
          <w:rFonts w:ascii="Arial" w:hAnsi="Arial" w:cs="Arial"/>
          <w:vertAlign w:val="subscript"/>
        </w:rPr>
        <w:t xml:space="preserve"> </w:t>
      </w:r>
      <w:r w:rsidR="008D55EF" w:rsidRPr="0078086E">
        <w:rPr>
          <w:rFonts w:ascii="Arial" w:hAnsi="Arial" w:cs="Arial"/>
        </w:rPr>
        <w:t xml:space="preserve">- </w:t>
      </w:r>
      <w:r w:rsidRPr="0078086E">
        <w:rPr>
          <w:rFonts w:ascii="Arial" w:hAnsi="Arial" w:cs="Arial"/>
        </w:rPr>
        <w:t>продолжительност</w:t>
      </w:r>
      <w:r w:rsidR="00DC06E1" w:rsidRPr="0078086E">
        <w:rPr>
          <w:rFonts w:ascii="Arial" w:hAnsi="Arial" w:cs="Arial"/>
        </w:rPr>
        <w:t xml:space="preserve">ь реализации дополнительной </w:t>
      </w:r>
      <w:r w:rsidRPr="0078086E">
        <w:rPr>
          <w:rFonts w:ascii="Arial" w:hAnsi="Arial" w:cs="Arial"/>
        </w:rPr>
        <w:t>образовательной программы в год на одного ребенка;</w:t>
      </w:r>
    </w:p>
    <w:p w:rsidR="008D55EF" w:rsidRPr="0078086E" w:rsidRDefault="00634414" w:rsidP="008D55EF">
      <w:pPr>
        <w:pStyle w:val="ConsPlusNormal"/>
        <w:ind w:firstLine="709"/>
        <w:jc w:val="both"/>
        <w:rPr>
          <w:rFonts w:ascii="Arial" w:hAnsi="Arial" w:cs="Arial"/>
        </w:rPr>
      </w:pPr>
      <w:proofErr w:type="spellStart"/>
      <w:r w:rsidRPr="0078086E">
        <w:rPr>
          <w:rFonts w:ascii="Arial" w:hAnsi="Arial" w:cs="Arial"/>
        </w:rPr>
        <w:t>К</w:t>
      </w:r>
      <w:r w:rsidRPr="0078086E">
        <w:rPr>
          <w:rFonts w:ascii="Arial" w:hAnsi="Arial" w:cs="Arial"/>
          <w:vertAlign w:val="subscript"/>
        </w:rPr>
        <w:t>нед</w:t>
      </w:r>
      <w:proofErr w:type="spellEnd"/>
      <w:r w:rsidRPr="0078086E">
        <w:rPr>
          <w:rFonts w:ascii="Arial" w:hAnsi="Arial" w:cs="Arial"/>
        </w:rPr>
        <w:t xml:space="preserve"> - количество учебных недель в году;</w:t>
      </w:r>
    </w:p>
    <w:p w:rsidR="008D55EF" w:rsidRPr="0078086E" w:rsidRDefault="00634414" w:rsidP="008D55EF">
      <w:pPr>
        <w:pStyle w:val="ConsPlusNormal"/>
        <w:ind w:firstLine="709"/>
        <w:jc w:val="both"/>
        <w:rPr>
          <w:rFonts w:ascii="Arial" w:hAnsi="Arial" w:cs="Arial"/>
        </w:rPr>
      </w:pPr>
      <w:proofErr w:type="spellStart"/>
      <w:r w:rsidRPr="0078086E">
        <w:rPr>
          <w:rFonts w:ascii="Arial" w:hAnsi="Arial" w:cs="Arial"/>
        </w:rPr>
        <w:t>К</w:t>
      </w:r>
      <w:r w:rsidRPr="0078086E">
        <w:rPr>
          <w:rFonts w:ascii="Arial" w:hAnsi="Arial" w:cs="Arial"/>
          <w:vertAlign w:val="subscript"/>
        </w:rPr>
        <w:t>гр</w:t>
      </w:r>
      <w:proofErr w:type="spellEnd"/>
      <w:r w:rsidRPr="0078086E">
        <w:rPr>
          <w:rFonts w:ascii="Arial" w:hAnsi="Arial" w:cs="Arial"/>
        </w:rPr>
        <w:t xml:space="preserve"> - количество групп по программе;</w:t>
      </w:r>
    </w:p>
    <w:p w:rsidR="00AC62D3" w:rsidRPr="0078086E" w:rsidRDefault="00634414" w:rsidP="00AC62D3">
      <w:pPr>
        <w:pStyle w:val="ConsPlusNormal"/>
        <w:ind w:firstLine="709"/>
        <w:jc w:val="both"/>
        <w:rPr>
          <w:rFonts w:ascii="Arial" w:hAnsi="Arial" w:cs="Arial"/>
        </w:rPr>
      </w:pPr>
      <w:proofErr w:type="spellStart"/>
      <w:r w:rsidRPr="0078086E">
        <w:rPr>
          <w:rFonts w:ascii="Arial" w:hAnsi="Arial" w:cs="Arial"/>
        </w:rPr>
        <w:t>К</w:t>
      </w:r>
      <w:r w:rsidRPr="0078086E">
        <w:rPr>
          <w:rFonts w:ascii="Arial" w:hAnsi="Arial" w:cs="Arial"/>
          <w:vertAlign w:val="subscript"/>
        </w:rPr>
        <w:t>инд</w:t>
      </w:r>
      <w:proofErr w:type="spellEnd"/>
      <w:r w:rsidRPr="0078086E">
        <w:rPr>
          <w:rFonts w:ascii="Arial" w:hAnsi="Arial" w:cs="Arial"/>
        </w:rPr>
        <w:t xml:space="preserve"> - индивидуальный коэффициент педагогического работника, осуществляющего реализацию д</w:t>
      </w:r>
      <w:r w:rsidR="00DC06E1" w:rsidRPr="0078086E">
        <w:rPr>
          <w:rFonts w:ascii="Arial" w:hAnsi="Arial" w:cs="Arial"/>
        </w:rPr>
        <w:t xml:space="preserve">ополнительной </w:t>
      </w:r>
      <w:r w:rsidRPr="0078086E">
        <w:rPr>
          <w:rFonts w:ascii="Arial" w:hAnsi="Arial" w:cs="Arial"/>
        </w:rPr>
        <w:t>образовательной программы, определяется учреждением, в том числе с применением дистанционного обучения;</w:t>
      </w:r>
    </w:p>
    <w:p w:rsidR="00AC62D3" w:rsidRPr="0078086E" w:rsidRDefault="00634414" w:rsidP="00AC62D3">
      <w:pPr>
        <w:pStyle w:val="ConsPlusNormal"/>
        <w:ind w:firstLine="709"/>
        <w:jc w:val="both"/>
        <w:rPr>
          <w:rFonts w:ascii="Arial" w:hAnsi="Arial" w:cs="Arial"/>
        </w:rPr>
      </w:pPr>
      <w:proofErr w:type="spellStart"/>
      <w:r w:rsidRPr="0078086E">
        <w:rPr>
          <w:rFonts w:ascii="Arial" w:hAnsi="Arial" w:cs="Arial"/>
        </w:rPr>
        <w:t>К</w:t>
      </w:r>
      <w:r w:rsidRPr="0078086E">
        <w:rPr>
          <w:rFonts w:ascii="Arial" w:hAnsi="Arial" w:cs="Arial"/>
          <w:vertAlign w:val="subscript"/>
        </w:rPr>
        <w:t>доп</w:t>
      </w:r>
      <w:proofErr w:type="spellEnd"/>
      <w:r w:rsidRPr="0078086E">
        <w:rPr>
          <w:rFonts w:ascii="Arial" w:hAnsi="Arial" w:cs="Arial"/>
        </w:rPr>
        <w:t xml:space="preserve"> - коэффициент привлечения </w:t>
      </w:r>
      <w:r w:rsidR="00DC06E1" w:rsidRPr="0078086E">
        <w:rPr>
          <w:rFonts w:ascii="Arial" w:hAnsi="Arial" w:cs="Arial"/>
        </w:rPr>
        <w:t xml:space="preserve">к реализации дополнительной </w:t>
      </w:r>
      <w:r w:rsidRPr="0078086E">
        <w:rPr>
          <w:rFonts w:ascii="Arial" w:hAnsi="Arial" w:cs="Arial"/>
        </w:rPr>
        <w:t>образовательной программы дополнительных педагогических работников (концертмейстера, аранжировщика, помощника тренера, тьютора, коррекционного педагога и т.д.), определяется учреждением в размере от 1 до 2,5 в зависимости от числа, индивидуального уровня и времени задействования дополнительных педагогических работников;</w:t>
      </w:r>
    </w:p>
    <w:p w:rsidR="00AC62D3" w:rsidRPr="0078086E" w:rsidRDefault="00634414" w:rsidP="00AC62D3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Кот - количество месяцев в году на оплату труда педагогически</w:t>
      </w:r>
      <w:r w:rsidR="00DC06E1" w:rsidRPr="0078086E">
        <w:rPr>
          <w:rFonts w:ascii="Arial" w:hAnsi="Arial" w:cs="Arial"/>
        </w:rPr>
        <w:t xml:space="preserve">х работников дополнительной </w:t>
      </w:r>
      <w:r w:rsidRPr="0078086E">
        <w:rPr>
          <w:rFonts w:ascii="Arial" w:hAnsi="Arial" w:cs="Arial"/>
        </w:rPr>
        <w:t>образовательной программы рассчитывается по следующей формуле:</w:t>
      </w:r>
    </w:p>
    <w:p w:rsidR="00AC62D3" w:rsidRPr="0078086E" w:rsidRDefault="00634414" w:rsidP="00AC62D3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 xml:space="preserve">Кот = </w:t>
      </w:r>
      <w:proofErr w:type="spellStart"/>
      <w:r w:rsidRPr="0078086E">
        <w:rPr>
          <w:rFonts w:ascii="Arial" w:hAnsi="Arial" w:cs="Arial"/>
        </w:rPr>
        <w:t>Кнед</w:t>
      </w:r>
      <w:proofErr w:type="spellEnd"/>
      <w:r w:rsidRPr="0078086E">
        <w:rPr>
          <w:rFonts w:ascii="Arial" w:hAnsi="Arial" w:cs="Arial"/>
        </w:rPr>
        <w:t xml:space="preserve">. / 4,33 + </w:t>
      </w:r>
      <w:proofErr w:type="spellStart"/>
      <w:r w:rsidRPr="0078086E">
        <w:rPr>
          <w:rFonts w:ascii="Arial" w:hAnsi="Arial" w:cs="Arial"/>
        </w:rPr>
        <w:t>Котп</w:t>
      </w:r>
      <w:proofErr w:type="spellEnd"/>
      <w:r w:rsidRPr="0078086E">
        <w:rPr>
          <w:rFonts w:ascii="Arial" w:hAnsi="Arial" w:cs="Arial"/>
        </w:rPr>
        <w:t>. / 30,4, где:</w:t>
      </w:r>
    </w:p>
    <w:p w:rsidR="00AC62D3" w:rsidRPr="0078086E" w:rsidRDefault="00634414" w:rsidP="00AC62D3">
      <w:pPr>
        <w:pStyle w:val="ConsPlusNormal"/>
        <w:ind w:firstLine="709"/>
        <w:jc w:val="both"/>
        <w:rPr>
          <w:rFonts w:ascii="Arial" w:hAnsi="Arial" w:cs="Arial"/>
        </w:rPr>
      </w:pPr>
      <w:proofErr w:type="spellStart"/>
      <w:r w:rsidRPr="0078086E">
        <w:rPr>
          <w:rFonts w:ascii="Arial" w:hAnsi="Arial" w:cs="Arial"/>
        </w:rPr>
        <w:t>Кнед</w:t>
      </w:r>
      <w:proofErr w:type="spellEnd"/>
      <w:r w:rsidRPr="0078086E">
        <w:rPr>
          <w:rFonts w:ascii="Arial" w:hAnsi="Arial" w:cs="Arial"/>
        </w:rPr>
        <w:t xml:space="preserve"> - количество учебных недель в году;</w:t>
      </w:r>
    </w:p>
    <w:p w:rsidR="00AC62D3" w:rsidRPr="0078086E" w:rsidRDefault="00634414" w:rsidP="00AC62D3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4,33 - среднее количество недель в месяце;</w:t>
      </w:r>
    </w:p>
    <w:p w:rsidR="00AC62D3" w:rsidRPr="0078086E" w:rsidRDefault="00634414" w:rsidP="00AC62D3">
      <w:pPr>
        <w:pStyle w:val="ConsPlusNormal"/>
        <w:ind w:firstLine="709"/>
        <w:jc w:val="both"/>
        <w:rPr>
          <w:rFonts w:ascii="Arial" w:hAnsi="Arial" w:cs="Arial"/>
        </w:rPr>
      </w:pPr>
      <w:proofErr w:type="spellStart"/>
      <w:r w:rsidRPr="0078086E">
        <w:rPr>
          <w:rFonts w:ascii="Arial" w:hAnsi="Arial" w:cs="Arial"/>
        </w:rPr>
        <w:t>Котп</w:t>
      </w:r>
      <w:proofErr w:type="spellEnd"/>
      <w:r w:rsidRPr="0078086E">
        <w:rPr>
          <w:rFonts w:ascii="Arial" w:hAnsi="Arial" w:cs="Arial"/>
        </w:rPr>
        <w:t xml:space="preserve"> - продолжительность ежегодного отпуска педагогического работника (в днях);</w:t>
      </w:r>
    </w:p>
    <w:p w:rsidR="00AC62D3" w:rsidRPr="0078086E" w:rsidRDefault="00634414" w:rsidP="00AC62D3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30,4 - среднее количество дней в месяце;</w:t>
      </w:r>
    </w:p>
    <w:p w:rsidR="00AC62D3" w:rsidRPr="0078086E" w:rsidRDefault="00634414" w:rsidP="00AC62D3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1,302 - коэффициент начислений на выплаты по оплате труда в соответствии с законодательством Российской Федерации;</w:t>
      </w:r>
    </w:p>
    <w:p w:rsidR="00AC62D3" w:rsidRPr="0078086E" w:rsidRDefault="00634414" w:rsidP="00AC62D3">
      <w:pPr>
        <w:pStyle w:val="ConsPlusNormal"/>
        <w:ind w:firstLine="709"/>
        <w:jc w:val="both"/>
        <w:rPr>
          <w:rFonts w:ascii="Arial" w:hAnsi="Arial" w:cs="Arial"/>
        </w:rPr>
      </w:pPr>
      <w:proofErr w:type="spellStart"/>
      <w:r w:rsidRPr="0078086E">
        <w:rPr>
          <w:rFonts w:ascii="Arial" w:hAnsi="Arial" w:cs="Arial"/>
        </w:rPr>
        <w:t>З</w:t>
      </w:r>
      <w:r w:rsidRPr="0078086E">
        <w:rPr>
          <w:rFonts w:ascii="Arial" w:hAnsi="Arial" w:cs="Arial"/>
          <w:vertAlign w:val="subscript"/>
        </w:rPr>
        <w:t>ауп</w:t>
      </w:r>
      <w:proofErr w:type="spellEnd"/>
      <w:r w:rsidRPr="0078086E">
        <w:rPr>
          <w:rFonts w:ascii="Arial" w:hAnsi="Arial" w:cs="Arial"/>
        </w:rPr>
        <w:t xml:space="preserve"> - затраты на оплату труда работников административно-управленческого и вспомогательного персонала, определяемые на единицу оказания муниципальных услуг, рассчитываются по следующей формуле:</w:t>
      </w:r>
    </w:p>
    <w:p w:rsidR="00AC62D3" w:rsidRPr="0078086E" w:rsidRDefault="00634414" w:rsidP="00AC62D3">
      <w:pPr>
        <w:pStyle w:val="ConsPlusNormal"/>
        <w:ind w:firstLine="709"/>
        <w:jc w:val="both"/>
        <w:rPr>
          <w:rFonts w:ascii="Arial" w:hAnsi="Arial" w:cs="Arial"/>
        </w:rPr>
      </w:pPr>
      <w:proofErr w:type="spellStart"/>
      <w:r w:rsidRPr="0078086E">
        <w:rPr>
          <w:rFonts w:ascii="Arial" w:hAnsi="Arial" w:cs="Arial"/>
        </w:rPr>
        <w:t>З</w:t>
      </w:r>
      <w:r w:rsidRPr="0078086E">
        <w:rPr>
          <w:rFonts w:ascii="Arial" w:hAnsi="Arial" w:cs="Arial"/>
          <w:vertAlign w:val="subscript"/>
        </w:rPr>
        <w:t>ауп</w:t>
      </w:r>
      <w:proofErr w:type="spellEnd"/>
      <w:r w:rsidRPr="0078086E">
        <w:rPr>
          <w:rFonts w:ascii="Arial" w:hAnsi="Arial" w:cs="Arial"/>
        </w:rPr>
        <w:t xml:space="preserve"> = </w:t>
      </w:r>
      <w:proofErr w:type="spellStart"/>
      <w:r w:rsidRPr="0078086E">
        <w:rPr>
          <w:rFonts w:ascii="Arial" w:hAnsi="Arial" w:cs="Arial"/>
        </w:rPr>
        <w:t>З</w:t>
      </w:r>
      <w:r w:rsidRPr="0078086E">
        <w:rPr>
          <w:rFonts w:ascii="Arial" w:hAnsi="Arial" w:cs="Arial"/>
          <w:vertAlign w:val="subscript"/>
        </w:rPr>
        <w:t>пед</w:t>
      </w:r>
      <w:proofErr w:type="spellEnd"/>
      <w:r w:rsidRPr="0078086E">
        <w:rPr>
          <w:rFonts w:ascii="Arial" w:hAnsi="Arial" w:cs="Arial"/>
        </w:rPr>
        <w:t xml:space="preserve"> x </w:t>
      </w:r>
      <w:proofErr w:type="spellStart"/>
      <w:r w:rsidRPr="0078086E">
        <w:rPr>
          <w:rFonts w:ascii="Arial" w:hAnsi="Arial" w:cs="Arial"/>
        </w:rPr>
        <w:t>КТ</w:t>
      </w:r>
      <w:r w:rsidRPr="0078086E">
        <w:rPr>
          <w:rFonts w:ascii="Arial" w:hAnsi="Arial" w:cs="Arial"/>
          <w:vertAlign w:val="subscript"/>
        </w:rPr>
        <w:t>ауп</w:t>
      </w:r>
      <w:proofErr w:type="spellEnd"/>
      <w:r w:rsidRPr="0078086E">
        <w:rPr>
          <w:rFonts w:ascii="Arial" w:hAnsi="Arial" w:cs="Arial"/>
        </w:rPr>
        <w:t>, где:</w:t>
      </w:r>
    </w:p>
    <w:p w:rsidR="00AC62D3" w:rsidRPr="0078086E" w:rsidRDefault="00634414" w:rsidP="00AC62D3">
      <w:pPr>
        <w:pStyle w:val="ConsPlusNormal"/>
        <w:ind w:firstLine="709"/>
        <w:jc w:val="both"/>
        <w:rPr>
          <w:rFonts w:ascii="Arial" w:hAnsi="Arial" w:cs="Arial"/>
        </w:rPr>
      </w:pPr>
      <w:proofErr w:type="spellStart"/>
      <w:r w:rsidRPr="0078086E">
        <w:rPr>
          <w:rFonts w:ascii="Arial" w:hAnsi="Arial" w:cs="Arial"/>
        </w:rPr>
        <w:t>КТ</w:t>
      </w:r>
      <w:r w:rsidRPr="0078086E">
        <w:rPr>
          <w:rFonts w:ascii="Arial" w:hAnsi="Arial" w:cs="Arial"/>
          <w:vertAlign w:val="subscript"/>
        </w:rPr>
        <w:t>ауп</w:t>
      </w:r>
      <w:proofErr w:type="spellEnd"/>
      <w:r w:rsidRPr="0078086E">
        <w:rPr>
          <w:rFonts w:ascii="Arial" w:hAnsi="Arial" w:cs="Arial"/>
        </w:rPr>
        <w:t xml:space="preserve"> - коэффициент доли работников административно-управленческого и вспомогательного персонала и прочего персонала, не участвующего </w:t>
      </w:r>
      <w:r w:rsidR="00DC06E1" w:rsidRPr="0078086E">
        <w:rPr>
          <w:rFonts w:ascii="Arial" w:hAnsi="Arial" w:cs="Arial"/>
        </w:rPr>
        <w:t xml:space="preserve">в реализации дополнительных </w:t>
      </w:r>
      <w:r w:rsidRPr="0078086E">
        <w:rPr>
          <w:rFonts w:ascii="Arial" w:hAnsi="Arial" w:cs="Arial"/>
        </w:rPr>
        <w:t>образовательных программ, к общей численности педагогических работников, не более 0,23;</w:t>
      </w:r>
    </w:p>
    <w:p w:rsidR="00AC62D3" w:rsidRPr="0078086E" w:rsidRDefault="00634414" w:rsidP="00AC62D3">
      <w:pPr>
        <w:pStyle w:val="ConsPlusNormal"/>
        <w:ind w:firstLine="709"/>
        <w:jc w:val="both"/>
        <w:rPr>
          <w:rFonts w:ascii="Arial" w:hAnsi="Arial" w:cs="Arial"/>
        </w:rPr>
      </w:pPr>
      <w:proofErr w:type="spellStart"/>
      <w:r w:rsidRPr="0078086E">
        <w:rPr>
          <w:rFonts w:ascii="Arial" w:hAnsi="Arial" w:cs="Arial"/>
        </w:rPr>
        <w:t>З</w:t>
      </w:r>
      <w:r w:rsidRPr="0078086E">
        <w:rPr>
          <w:rFonts w:ascii="Arial" w:hAnsi="Arial" w:cs="Arial"/>
          <w:vertAlign w:val="subscript"/>
        </w:rPr>
        <w:t>сод</w:t>
      </w:r>
      <w:proofErr w:type="spellEnd"/>
      <w:r w:rsidRPr="0078086E">
        <w:rPr>
          <w:rFonts w:ascii="Arial" w:hAnsi="Arial" w:cs="Arial"/>
        </w:rPr>
        <w:t xml:space="preserve"> - затраты на общехозяйственные нужды, рассчитываются по следующей формуле:</w:t>
      </w:r>
    </w:p>
    <w:p w:rsidR="00AC62D3" w:rsidRPr="0078086E" w:rsidRDefault="00634414" w:rsidP="00AC62D3">
      <w:pPr>
        <w:pStyle w:val="ConsPlusNormal"/>
        <w:ind w:firstLine="709"/>
        <w:jc w:val="both"/>
        <w:rPr>
          <w:rFonts w:ascii="Arial" w:hAnsi="Arial" w:cs="Arial"/>
        </w:rPr>
      </w:pPr>
      <w:proofErr w:type="spellStart"/>
      <w:r w:rsidRPr="0078086E">
        <w:rPr>
          <w:rFonts w:ascii="Arial" w:hAnsi="Arial" w:cs="Arial"/>
        </w:rPr>
        <w:t>З</w:t>
      </w:r>
      <w:r w:rsidRPr="0078086E">
        <w:rPr>
          <w:rFonts w:ascii="Arial" w:hAnsi="Arial" w:cs="Arial"/>
          <w:vertAlign w:val="subscript"/>
        </w:rPr>
        <w:t>сод</w:t>
      </w:r>
      <w:proofErr w:type="spellEnd"/>
      <w:r w:rsidRPr="0078086E">
        <w:rPr>
          <w:rFonts w:ascii="Arial" w:hAnsi="Arial" w:cs="Arial"/>
        </w:rPr>
        <w:t xml:space="preserve"> = </w:t>
      </w:r>
      <w:proofErr w:type="spellStart"/>
      <w:r w:rsidRPr="0078086E">
        <w:rPr>
          <w:rFonts w:ascii="Arial" w:hAnsi="Arial" w:cs="Arial"/>
        </w:rPr>
        <w:t>Хоз</w:t>
      </w:r>
      <w:proofErr w:type="spellEnd"/>
      <w:r w:rsidRPr="0078086E">
        <w:rPr>
          <w:rFonts w:ascii="Arial" w:hAnsi="Arial" w:cs="Arial"/>
        </w:rPr>
        <w:t xml:space="preserve"> / </w:t>
      </w:r>
      <w:proofErr w:type="spellStart"/>
      <w:r w:rsidRPr="0078086E">
        <w:rPr>
          <w:rFonts w:ascii="Arial" w:hAnsi="Arial" w:cs="Arial"/>
        </w:rPr>
        <w:t>Учобщий</w:t>
      </w:r>
      <w:proofErr w:type="spellEnd"/>
      <w:r w:rsidRPr="0078086E">
        <w:rPr>
          <w:rFonts w:ascii="Arial" w:hAnsi="Arial" w:cs="Arial"/>
        </w:rPr>
        <w:t xml:space="preserve"> x </w:t>
      </w:r>
      <w:proofErr w:type="spellStart"/>
      <w:r w:rsidRPr="0078086E">
        <w:rPr>
          <w:rFonts w:ascii="Arial" w:hAnsi="Arial" w:cs="Arial"/>
        </w:rPr>
        <w:t>Учпрг</w:t>
      </w:r>
      <w:proofErr w:type="spellEnd"/>
      <w:r w:rsidRPr="0078086E">
        <w:rPr>
          <w:rFonts w:ascii="Arial" w:hAnsi="Arial" w:cs="Arial"/>
        </w:rPr>
        <w:t>, где:</w:t>
      </w:r>
    </w:p>
    <w:p w:rsidR="00AC62D3" w:rsidRPr="0078086E" w:rsidRDefault="00634414" w:rsidP="00AC62D3">
      <w:pPr>
        <w:pStyle w:val="ConsPlusNormal"/>
        <w:ind w:firstLine="709"/>
        <w:jc w:val="both"/>
        <w:rPr>
          <w:rFonts w:ascii="Arial" w:hAnsi="Arial" w:cs="Arial"/>
        </w:rPr>
      </w:pPr>
      <w:proofErr w:type="spellStart"/>
      <w:r w:rsidRPr="0078086E">
        <w:rPr>
          <w:rFonts w:ascii="Arial" w:hAnsi="Arial" w:cs="Arial"/>
        </w:rPr>
        <w:t>Хоз</w:t>
      </w:r>
      <w:proofErr w:type="spellEnd"/>
      <w:r w:rsidRPr="0078086E">
        <w:rPr>
          <w:rFonts w:ascii="Arial" w:hAnsi="Arial" w:cs="Arial"/>
        </w:rPr>
        <w:t xml:space="preserve"> - годовой объем расходов на общехозяйственные нужды (содержание объектов недвижимого имущества, содержание особо ценного движимого имущества, аренда указанного имущества, оплата коммунальных услуг, услуг связи, приобретение транспортных услуг, прочие общехозяйственные нужды);</w:t>
      </w:r>
    </w:p>
    <w:p w:rsidR="00AC62D3" w:rsidRPr="0078086E" w:rsidRDefault="00634414" w:rsidP="00AC62D3">
      <w:pPr>
        <w:pStyle w:val="ConsPlusNormal"/>
        <w:ind w:firstLine="709"/>
        <w:jc w:val="both"/>
        <w:rPr>
          <w:rFonts w:ascii="Arial" w:hAnsi="Arial" w:cs="Arial"/>
        </w:rPr>
      </w:pPr>
      <w:proofErr w:type="spellStart"/>
      <w:r w:rsidRPr="0078086E">
        <w:rPr>
          <w:rFonts w:ascii="Arial" w:hAnsi="Arial" w:cs="Arial"/>
        </w:rPr>
        <w:t>Учобщий</w:t>
      </w:r>
      <w:proofErr w:type="spellEnd"/>
      <w:r w:rsidRPr="0078086E">
        <w:rPr>
          <w:rFonts w:ascii="Arial" w:hAnsi="Arial" w:cs="Arial"/>
        </w:rPr>
        <w:t xml:space="preserve"> - фонд учебного времени на реализацию всех образовательных программ муниципальной образовательной организации, в часах в год (на классы, группы, индивидуальные занятия);</w:t>
      </w:r>
      <w:r w:rsidR="008B1BFB" w:rsidRPr="0078086E">
        <w:rPr>
          <w:rFonts w:ascii="Arial" w:hAnsi="Arial" w:cs="Arial"/>
        </w:rPr>
        <w:t xml:space="preserve"> </w:t>
      </w:r>
    </w:p>
    <w:p w:rsidR="00AC62D3" w:rsidRPr="0078086E" w:rsidRDefault="00634414" w:rsidP="00AC62D3">
      <w:pPr>
        <w:pStyle w:val="ConsPlusNormal"/>
        <w:ind w:firstLine="709"/>
        <w:jc w:val="both"/>
        <w:rPr>
          <w:rFonts w:ascii="Arial" w:hAnsi="Arial" w:cs="Arial"/>
        </w:rPr>
      </w:pPr>
      <w:proofErr w:type="spellStart"/>
      <w:r w:rsidRPr="0078086E">
        <w:rPr>
          <w:rFonts w:ascii="Arial" w:hAnsi="Arial" w:cs="Arial"/>
        </w:rPr>
        <w:t>Учпрг</w:t>
      </w:r>
      <w:proofErr w:type="spellEnd"/>
      <w:r w:rsidRPr="0078086E">
        <w:rPr>
          <w:rFonts w:ascii="Arial" w:hAnsi="Arial" w:cs="Arial"/>
        </w:rPr>
        <w:t xml:space="preserve"> - групповой фонд учебного времени на оказание платных услуг по конкретной программе, на группу в часах в год (количество часов занятий в год по группам программы);</w:t>
      </w:r>
    </w:p>
    <w:p w:rsidR="00AC62D3" w:rsidRPr="0078086E" w:rsidRDefault="00634414" w:rsidP="00AC62D3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 xml:space="preserve">Знал - затраты на уплату налогов, в качестве </w:t>
      </w:r>
      <w:proofErr w:type="gramStart"/>
      <w:r w:rsidRPr="0078086E">
        <w:rPr>
          <w:rFonts w:ascii="Arial" w:hAnsi="Arial" w:cs="Arial"/>
        </w:rPr>
        <w:t>объекта налогообложения</w:t>
      </w:r>
      <w:proofErr w:type="gramEnd"/>
      <w:r w:rsidRPr="0078086E">
        <w:rPr>
          <w:rFonts w:ascii="Arial" w:hAnsi="Arial" w:cs="Arial"/>
        </w:rPr>
        <w:t xml:space="preserve"> по которым признается имущество организации, согласно налоговому законодательству, рассчитываются по следующей формуле:</w:t>
      </w:r>
    </w:p>
    <w:p w:rsidR="00AC62D3" w:rsidRPr="0078086E" w:rsidRDefault="00634414" w:rsidP="00AC62D3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З</w:t>
      </w:r>
      <w:r w:rsidRPr="0078086E">
        <w:rPr>
          <w:rFonts w:ascii="Arial" w:hAnsi="Arial" w:cs="Arial"/>
          <w:vertAlign w:val="subscript"/>
        </w:rPr>
        <w:t>нал</w:t>
      </w:r>
      <w:r w:rsidRPr="0078086E">
        <w:rPr>
          <w:rFonts w:ascii="Arial" w:hAnsi="Arial" w:cs="Arial"/>
        </w:rPr>
        <w:t xml:space="preserve"> = Нал / </w:t>
      </w:r>
      <w:proofErr w:type="spellStart"/>
      <w:r w:rsidRPr="0078086E">
        <w:rPr>
          <w:rFonts w:ascii="Arial" w:hAnsi="Arial" w:cs="Arial"/>
        </w:rPr>
        <w:t>Учобщий</w:t>
      </w:r>
      <w:proofErr w:type="spellEnd"/>
      <w:r w:rsidRPr="0078086E">
        <w:rPr>
          <w:rFonts w:ascii="Arial" w:hAnsi="Arial" w:cs="Arial"/>
        </w:rPr>
        <w:t xml:space="preserve"> x </w:t>
      </w:r>
      <w:proofErr w:type="spellStart"/>
      <w:r w:rsidRPr="0078086E">
        <w:rPr>
          <w:rFonts w:ascii="Arial" w:hAnsi="Arial" w:cs="Arial"/>
        </w:rPr>
        <w:t>Учпр</w:t>
      </w:r>
      <w:proofErr w:type="spellEnd"/>
      <w:r w:rsidRPr="0078086E">
        <w:rPr>
          <w:rFonts w:ascii="Arial" w:hAnsi="Arial" w:cs="Arial"/>
        </w:rPr>
        <w:t>, где:</w:t>
      </w:r>
    </w:p>
    <w:p w:rsidR="00AC62D3" w:rsidRPr="0078086E" w:rsidRDefault="00634414" w:rsidP="00AC62D3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 xml:space="preserve">Нал - годовой объем расходов на уплату налогов, в качестве </w:t>
      </w:r>
      <w:proofErr w:type="gramStart"/>
      <w:r w:rsidRPr="0078086E">
        <w:rPr>
          <w:rFonts w:ascii="Arial" w:hAnsi="Arial" w:cs="Arial"/>
        </w:rPr>
        <w:t>объекта налогообложения</w:t>
      </w:r>
      <w:proofErr w:type="gramEnd"/>
      <w:r w:rsidRPr="0078086E">
        <w:rPr>
          <w:rFonts w:ascii="Arial" w:hAnsi="Arial" w:cs="Arial"/>
        </w:rPr>
        <w:t xml:space="preserve"> по которым признается имущество организации, согласно налоговому законодательству;</w:t>
      </w:r>
    </w:p>
    <w:p w:rsidR="00AC62D3" w:rsidRPr="0078086E" w:rsidRDefault="00634414" w:rsidP="00AC62D3">
      <w:pPr>
        <w:pStyle w:val="ConsPlusNormal"/>
        <w:ind w:firstLine="709"/>
        <w:jc w:val="both"/>
        <w:rPr>
          <w:rFonts w:ascii="Arial" w:hAnsi="Arial" w:cs="Arial"/>
        </w:rPr>
      </w:pPr>
      <w:proofErr w:type="spellStart"/>
      <w:r w:rsidRPr="0078086E">
        <w:rPr>
          <w:rFonts w:ascii="Arial" w:hAnsi="Arial" w:cs="Arial"/>
        </w:rPr>
        <w:lastRenderedPageBreak/>
        <w:t>Учпр</w:t>
      </w:r>
      <w:proofErr w:type="spellEnd"/>
      <w:r w:rsidRPr="0078086E">
        <w:rPr>
          <w:rFonts w:ascii="Arial" w:hAnsi="Arial" w:cs="Arial"/>
        </w:rPr>
        <w:t xml:space="preserve"> - индивидуальный фонд учебного времени на оказание платных услуг по конкретной программе, в человеко-часах в год:</w:t>
      </w:r>
    </w:p>
    <w:p w:rsidR="00AC62D3" w:rsidRPr="0078086E" w:rsidRDefault="00634414" w:rsidP="00AC62D3">
      <w:pPr>
        <w:pStyle w:val="ConsPlusNormal"/>
        <w:ind w:firstLine="709"/>
        <w:jc w:val="both"/>
        <w:rPr>
          <w:rFonts w:ascii="Arial" w:hAnsi="Arial" w:cs="Arial"/>
        </w:rPr>
      </w:pPr>
      <w:proofErr w:type="spellStart"/>
      <w:r w:rsidRPr="0078086E">
        <w:rPr>
          <w:rFonts w:ascii="Arial" w:hAnsi="Arial" w:cs="Arial"/>
        </w:rPr>
        <w:t>Учпр</w:t>
      </w:r>
      <w:proofErr w:type="spellEnd"/>
      <w:r w:rsidRPr="0078086E">
        <w:rPr>
          <w:rFonts w:ascii="Arial" w:hAnsi="Arial" w:cs="Arial"/>
        </w:rPr>
        <w:t xml:space="preserve"> = </w:t>
      </w:r>
      <w:proofErr w:type="spellStart"/>
      <w:r w:rsidRPr="0078086E">
        <w:rPr>
          <w:rFonts w:ascii="Arial" w:hAnsi="Arial" w:cs="Arial"/>
        </w:rPr>
        <w:t>N</w:t>
      </w:r>
      <w:r w:rsidRPr="0078086E">
        <w:rPr>
          <w:rFonts w:ascii="Arial" w:hAnsi="Arial" w:cs="Arial"/>
          <w:vertAlign w:val="subscript"/>
        </w:rPr>
        <w:t>реб</w:t>
      </w:r>
      <w:proofErr w:type="spellEnd"/>
      <w:r w:rsidRPr="0078086E">
        <w:rPr>
          <w:rFonts w:ascii="Arial" w:hAnsi="Arial" w:cs="Arial"/>
        </w:rPr>
        <w:t xml:space="preserve"> x </w:t>
      </w:r>
      <w:proofErr w:type="spellStart"/>
      <w:r w:rsidRPr="0078086E">
        <w:rPr>
          <w:rFonts w:ascii="Arial" w:hAnsi="Arial" w:cs="Arial"/>
        </w:rPr>
        <w:t>N</w:t>
      </w:r>
      <w:r w:rsidRPr="0078086E">
        <w:rPr>
          <w:rFonts w:ascii="Arial" w:hAnsi="Arial" w:cs="Arial"/>
          <w:vertAlign w:val="subscript"/>
        </w:rPr>
        <w:t>об</w:t>
      </w:r>
      <w:proofErr w:type="spellEnd"/>
      <w:r w:rsidRPr="0078086E">
        <w:rPr>
          <w:rFonts w:ascii="Arial" w:hAnsi="Arial" w:cs="Arial"/>
        </w:rPr>
        <w:t>, где:</w:t>
      </w:r>
    </w:p>
    <w:p w:rsidR="00AC62D3" w:rsidRPr="0078086E" w:rsidRDefault="00634414" w:rsidP="00AC62D3">
      <w:pPr>
        <w:pStyle w:val="ConsPlusNormal"/>
        <w:ind w:firstLine="709"/>
        <w:jc w:val="both"/>
        <w:rPr>
          <w:rFonts w:ascii="Arial" w:hAnsi="Arial" w:cs="Arial"/>
        </w:rPr>
      </w:pPr>
      <w:proofErr w:type="spellStart"/>
      <w:r w:rsidRPr="0078086E">
        <w:rPr>
          <w:rFonts w:ascii="Arial" w:hAnsi="Arial" w:cs="Arial"/>
        </w:rPr>
        <w:t>N</w:t>
      </w:r>
      <w:r w:rsidRPr="0078086E">
        <w:rPr>
          <w:rFonts w:ascii="Arial" w:hAnsi="Arial" w:cs="Arial"/>
          <w:vertAlign w:val="subscript"/>
        </w:rPr>
        <w:t>реб</w:t>
      </w:r>
      <w:proofErr w:type="spellEnd"/>
      <w:r w:rsidRPr="0078086E">
        <w:rPr>
          <w:rFonts w:ascii="Arial" w:hAnsi="Arial" w:cs="Arial"/>
        </w:rPr>
        <w:t xml:space="preserve"> - продолжительность реализации допол</w:t>
      </w:r>
      <w:r w:rsidR="00DC06E1" w:rsidRPr="0078086E">
        <w:rPr>
          <w:rFonts w:ascii="Arial" w:hAnsi="Arial" w:cs="Arial"/>
        </w:rPr>
        <w:t xml:space="preserve">нительной </w:t>
      </w:r>
      <w:r w:rsidRPr="0078086E">
        <w:rPr>
          <w:rFonts w:ascii="Arial" w:hAnsi="Arial" w:cs="Arial"/>
        </w:rPr>
        <w:t>образовательной программы в год на одного ребенка;</w:t>
      </w:r>
    </w:p>
    <w:p w:rsidR="00AC62D3" w:rsidRPr="0078086E" w:rsidRDefault="00634414" w:rsidP="00AC62D3">
      <w:pPr>
        <w:pStyle w:val="ConsPlusNormal"/>
        <w:ind w:firstLine="709"/>
        <w:jc w:val="both"/>
        <w:rPr>
          <w:rFonts w:ascii="Arial" w:hAnsi="Arial" w:cs="Arial"/>
        </w:rPr>
      </w:pPr>
      <w:proofErr w:type="spellStart"/>
      <w:r w:rsidRPr="0078086E">
        <w:rPr>
          <w:rFonts w:ascii="Arial" w:hAnsi="Arial" w:cs="Arial"/>
        </w:rPr>
        <w:t>N</w:t>
      </w:r>
      <w:r w:rsidRPr="0078086E">
        <w:rPr>
          <w:rFonts w:ascii="Arial" w:hAnsi="Arial" w:cs="Arial"/>
          <w:vertAlign w:val="subscript"/>
        </w:rPr>
        <w:t>об</w:t>
      </w:r>
      <w:proofErr w:type="spellEnd"/>
      <w:r w:rsidRPr="0078086E">
        <w:rPr>
          <w:rFonts w:ascii="Arial" w:hAnsi="Arial" w:cs="Arial"/>
        </w:rPr>
        <w:t xml:space="preserve"> - среднее число обучающихся по программе, рассчитываемое по формуле:</w:t>
      </w:r>
    </w:p>
    <w:p w:rsidR="00D7254D" w:rsidRPr="0078086E" w:rsidRDefault="00634414" w:rsidP="00D7254D">
      <w:pPr>
        <w:pStyle w:val="ConsPlusNormal"/>
        <w:ind w:firstLine="709"/>
        <w:jc w:val="both"/>
        <w:rPr>
          <w:rFonts w:ascii="Arial" w:hAnsi="Arial" w:cs="Arial"/>
        </w:rPr>
      </w:pPr>
      <w:proofErr w:type="spellStart"/>
      <w:r w:rsidRPr="0078086E">
        <w:rPr>
          <w:rFonts w:ascii="Arial" w:hAnsi="Arial" w:cs="Arial"/>
        </w:rPr>
        <w:t>N</w:t>
      </w:r>
      <w:r w:rsidRPr="0078086E">
        <w:rPr>
          <w:rFonts w:ascii="Arial" w:hAnsi="Arial" w:cs="Arial"/>
          <w:vertAlign w:val="subscript"/>
        </w:rPr>
        <w:t>об</w:t>
      </w:r>
      <w:proofErr w:type="spellEnd"/>
      <w:r w:rsidRPr="0078086E">
        <w:rPr>
          <w:rFonts w:ascii="Arial" w:hAnsi="Arial" w:cs="Arial"/>
        </w:rPr>
        <w:t xml:space="preserve"> = </w:t>
      </w:r>
      <w:proofErr w:type="spellStart"/>
      <w:r w:rsidRPr="0078086E">
        <w:rPr>
          <w:rFonts w:ascii="Arial" w:hAnsi="Arial" w:cs="Arial"/>
        </w:rPr>
        <w:t>N</w:t>
      </w:r>
      <w:r w:rsidRPr="0078086E">
        <w:rPr>
          <w:rFonts w:ascii="Arial" w:hAnsi="Arial" w:cs="Arial"/>
          <w:vertAlign w:val="subscript"/>
        </w:rPr>
        <w:t>гр</w:t>
      </w:r>
      <w:proofErr w:type="spellEnd"/>
      <w:r w:rsidRPr="0078086E">
        <w:rPr>
          <w:rFonts w:ascii="Arial" w:hAnsi="Arial" w:cs="Arial"/>
        </w:rPr>
        <w:t xml:space="preserve"> x </w:t>
      </w:r>
      <w:proofErr w:type="spellStart"/>
      <w:r w:rsidRPr="0078086E">
        <w:rPr>
          <w:rFonts w:ascii="Arial" w:hAnsi="Arial" w:cs="Arial"/>
        </w:rPr>
        <w:t>N</w:t>
      </w:r>
      <w:r w:rsidRPr="0078086E">
        <w:rPr>
          <w:rFonts w:ascii="Arial" w:hAnsi="Arial" w:cs="Arial"/>
          <w:vertAlign w:val="subscript"/>
        </w:rPr>
        <w:t>уч</w:t>
      </w:r>
      <w:proofErr w:type="spellEnd"/>
      <w:r w:rsidRPr="0078086E">
        <w:rPr>
          <w:rFonts w:ascii="Arial" w:hAnsi="Arial" w:cs="Arial"/>
        </w:rPr>
        <w:t>, где:</w:t>
      </w:r>
    </w:p>
    <w:p w:rsidR="00D7254D" w:rsidRPr="0078086E" w:rsidRDefault="00634414" w:rsidP="00D7254D">
      <w:pPr>
        <w:pStyle w:val="ConsPlusNormal"/>
        <w:ind w:firstLine="709"/>
        <w:jc w:val="both"/>
        <w:rPr>
          <w:rFonts w:ascii="Arial" w:hAnsi="Arial" w:cs="Arial"/>
        </w:rPr>
      </w:pPr>
      <w:proofErr w:type="spellStart"/>
      <w:r w:rsidRPr="0078086E">
        <w:rPr>
          <w:rFonts w:ascii="Arial" w:hAnsi="Arial" w:cs="Arial"/>
        </w:rPr>
        <w:t>N</w:t>
      </w:r>
      <w:r w:rsidRPr="0078086E">
        <w:rPr>
          <w:rFonts w:ascii="Arial" w:hAnsi="Arial" w:cs="Arial"/>
          <w:vertAlign w:val="subscript"/>
        </w:rPr>
        <w:t>гр</w:t>
      </w:r>
      <w:proofErr w:type="spellEnd"/>
      <w:r w:rsidRPr="0078086E">
        <w:rPr>
          <w:rFonts w:ascii="Arial" w:hAnsi="Arial" w:cs="Arial"/>
        </w:rPr>
        <w:t xml:space="preserve"> - количество групп по программе;</w:t>
      </w:r>
    </w:p>
    <w:p w:rsidR="00D7254D" w:rsidRPr="0078086E" w:rsidRDefault="00634414" w:rsidP="00D7254D">
      <w:pPr>
        <w:pStyle w:val="ConsPlusNormal"/>
        <w:ind w:firstLine="709"/>
        <w:jc w:val="both"/>
        <w:rPr>
          <w:rFonts w:ascii="Arial" w:hAnsi="Arial" w:cs="Arial"/>
        </w:rPr>
      </w:pPr>
      <w:proofErr w:type="spellStart"/>
      <w:r w:rsidRPr="0078086E">
        <w:rPr>
          <w:rFonts w:ascii="Arial" w:hAnsi="Arial" w:cs="Arial"/>
        </w:rPr>
        <w:t>N</w:t>
      </w:r>
      <w:r w:rsidRPr="0078086E">
        <w:rPr>
          <w:rFonts w:ascii="Arial" w:hAnsi="Arial" w:cs="Arial"/>
          <w:vertAlign w:val="subscript"/>
        </w:rPr>
        <w:t>уч</w:t>
      </w:r>
      <w:proofErr w:type="spellEnd"/>
      <w:r w:rsidRPr="0078086E">
        <w:rPr>
          <w:rFonts w:ascii="Arial" w:hAnsi="Arial" w:cs="Arial"/>
        </w:rPr>
        <w:t xml:space="preserve"> - средняя наполняемость групп по программе;</w:t>
      </w:r>
    </w:p>
    <w:p w:rsidR="00D7254D" w:rsidRPr="0078086E" w:rsidRDefault="00634414" w:rsidP="00D7254D">
      <w:pPr>
        <w:pStyle w:val="ConsPlusNormal"/>
        <w:ind w:firstLine="709"/>
        <w:jc w:val="both"/>
        <w:rPr>
          <w:rFonts w:ascii="Arial" w:hAnsi="Arial" w:cs="Arial"/>
        </w:rPr>
      </w:pPr>
      <w:proofErr w:type="spellStart"/>
      <w:r w:rsidRPr="0078086E">
        <w:rPr>
          <w:rFonts w:ascii="Arial" w:hAnsi="Arial" w:cs="Arial"/>
        </w:rPr>
        <w:t>З</w:t>
      </w:r>
      <w:r w:rsidRPr="0078086E">
        <w:rPr>
          <w:rFonts w:ascii="Arial" w:hAnsi="Arial" w:cs="Arial"/>
          <w:vertAlign w:val="subscript"/>
        </w:rPr>
        <w:t>мз</w:t>
      </w:r>
      <w:proofErr w:type="spellEnd"/>
      <w:r w:rsidRPr="0078086E">
        <w:rPr>
          <w:rFonts w:ascii="Arial" w:hAnsi="Arial" w:cs="Arial"/>
        </w:rPr>
        <w:t xml:space="preserve"> - материальные запасы и учебные расходы, потребляемые в процессе оказания платной услуги рассчитываются методом калькуляции затрат, с учетом фактической потребности в приобретении расходных материалов и учебных пособий (за год);</w:t>
      </w:r>
    </w:p>
    <w:p w:rsidR="00634414" w:rsidRPr="0078086E" w:rsidRDefault="00634414" w:rsidP="00D7254D">
      <w:pPr>
        <w:pStyle w:val="ConsPlusNormal"/>
        <w:ind w:firstLine="709"/>
        <w:jc w:val="both"/>
        <w:rPr>
          <w:rFonts w:ascii="Arial" w:hAnsi="Arial" w:cs="Arial"/>
        </w:rPr>
      </w:pPr>
      <w:r w:rsidRPr="0078086E">
        <w:rPr>
          <w:rFonts w:ascii="Arial" w:hAnsi="Arial" w:cs="Arial"/>
        </w:rPr>
        <w:t>П - прибыль от оказания платных услуг (рентабельность услуги). Определяется индивидуально с учетом востребованности услуг и эффективности, не менее 5% от суммы других учитываемых затрат.</w:t>
      </w:r>
    </w:p>
    <w:p w:rsidR="00634414" w:rsidRPr="0078086E" w:rsidRDefault="00634414" w:rsidP="00634414">
      <w:pPr>
        <w:rPr>
          <w:rFonts w:ascii="Arial" w:hAnsi="Arial" w:cs="Arial"/>
        </w:rPr>
      </w:pPr>
    </w:p>
    <w:sectPr w:rsidR="00634414" w:rsidRPr="0078086E" w:rsidSect="007808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A95"/>
    <w:rsid w:val="00015135"/>
    <w:rsid w:val="00092D5C"/>
    <w:rsid w:val="000A0B86"/>
    <w:rsid w:val="001312FE"/>
    <w:rsid w:val="00162157"/>
    <w:rsid w:val="002229C4"/>
    <w:rsid w:val="002820BC"/>
    <w:rsid w:val="002C31B0"/>
    <w:rsid w:val="003A33D7"/>
    <w:rsid w:val="003B2481"/>
    <w:rsid w:val="0040506C"/>
    <w:rsid w:val="00434AD8"/>
    <w:rsid w:val="004B3A95"/>
    <w:rsid w:val="004F7C3C"/>
    <w:rsid w:val="00504D54"/>
    <w:rsid w:val="0057534A"/>
    <w:rsid w:val="005F1EDA"/>
    <w:rsid w:val="0062326F"/>
    <w:rsid w:val="00625CEB"/>
    <w:rsid w:val="00630784"/>
    <w:rsid w:val="00634414"/>
    <w:rsid w:val="006F6D8F"/>
    <w:rsid w:val="00730E41"/>
    <w:rsid w:val="0076335E"/>
    <w:rsid w:val="007711F3"/>
    <w:rsid w:val="0078086E"/>
    <w:rsid w:val="007A1BA6"/>
    <w:rsid w:val="007B214C"/>
    <w:rsid w:val="007B73F6"/>
    <w:rsid w:val="007E133F"/>
    <w:rsid w:val="007E47F4"/>
    <w:rsid w:val="007E5D15"/>
    <w:rsid w:val="008B1BFB"/>
    <w:rsid w:val="008D55EF"/>
    <w:rsid w:val="008E2676"/>
    <w:rsid w:val="008F3405"/>
    <w:rsid w:val="00A10D8F"/>
    <w:rsid w:val="00AC62D3"/>
    <w:rsid w:val="00B20622"/>
    <w:rsid w:val="00B21675"/>
    <w:rsid w:val="00B4136E"/>
    <w:rsid w:val="00B81A31"/>
    <w:rsid w:val="00B90D08"/>
    <w:rsid w:val="00D610C7"/>
    <w:rsid w:val="00D7254D"/>
    <w:rsid w:val="00DA310E"/>
    <w:rsid w:val="00DC06E1"/>
    <w:rsid w:val="00DF0642"/>
    <w:rsid w:val="00E6399F"/>
    <w:rsid w:val="00E821C0"/>
    <w:rsid w:val="00EF2DD1"/>
    <w:rsid w:val="00EF6D06"/>
    <w:rsid w:val="00F3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00F3"/>
  <w15:docId w15:val="{80680C26-5D9F-419F-A572-28B7893F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344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4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0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4818&amp;date=27.03.2023" TargetMode="External"/><Relationship Id="rId13" Type="http://schemas.openxmlformats.org/officeDocument/2006/relationships/hyperlink" Target="https://login.consultant.ru/link/?req=doc&amp;base=LAW&amp;n=402282&amp;date=27.03.2023&amp;dst=3171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3294&amp;date=27.03.2023" TargetMode="External"/><Relationship Id="rId12" Type="http://schemas.openxmlformats.org/officeDocument/2006/relationships/hyperlink" Target="https://login.consultant.ru/link/?req=doc&amp;base=LAW&amp;n=402282&amp;date=27.03.2023&amp;dst=1370&amp;field=13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0020&amp;date=27.03.2023" TargetMode="External"/><Relationship Id="rId11" Type="http://schemas.openxmlformats.org/officeDocument/2006/relationships/hyperlink" Target="file:///C:\Users\User\Desktop\&#1055;&#1086;&#1088;&#1103;&#1076;&#1086;&#1082;%20&#1087;&#1083;&#1072;&#1090;&#1085;&#1099;&#1093;\&#1055;&#1086;&#1089;&#1090;&#1072;&#1085;&#1086;&#1074;&#1083;&#1077;&#1085;&#1080;&#1077;%20&#1075;&#1083;&#1072;&#1074;&#1099;%20&#1042;&#1086;&#1083;&#1086;&#1082;&#1086;&#1083;&#1072;&#1084;&#1089;&#1082;&#1086;&#1075;&#1086;%20&#1075;&#1086;&#1088;&#1086;&#1076;&#1089;&#1082;&#1086;&#1075;&#1086;%20&#1086;&#1082;&#1088;&#1091;&#1075;&#1072;%20&#1052;&#1054;%20&#1086;&#1090;%200.rtf" TargetMode="External"/><Relationship Id="rId5" Type="http://schemas.openxmlformats.org/officeDocument/2006/relationships/hyperlink" Target="https://login.consultant.ru/link/?req=doc&amp;base=LAW&amp;n=439194&amp;date=27.03.202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MOB&amp;n=332339&amp;date=27.03.2023" TargetMode="External"/><Relationship Id="rId4" Type="http://schemas.openxmlformats.org/officeDocument/2006/relationships/hyperlink" Target="https://login.consultant.ru/link/?req=doc&amp;base=LAW&amp;n=418167&amp;date=27.03.2023" TargetMode="External"/><Relationship Id="rId9" Type="http://schemas.openxmlformats.org/officeDocument/2006/relationships/hyperlink" Target="https://login.consultant.ru/link/?req=doc&amp;base=LAW&amp;n=362652&amp;date=27.03.2023" TargetMode="External"/><Relationship Id="rId14" Type="http://schemas.openxmlformats.org/officeDocument/2006/relationships/hyperlink" Target="https://login.consultant.ru/link/?req=doc&amp;base=LAW&amp;n=434818&amp;date=27.03.2023&amp;dst=21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Зенченко Наталья Васильевна</cp:lastModifiedBy>
  <cp:revision>30</cp:revision>
  <cp:lastPrinted>2023-04-06T07:42:00Z</cp:lastPrinted>
  <dcterms:created xsi:type="dcterms:W3CDTF">2023-03-27T06:47:00Z</dcterms:created>
  <dcterms:modified xsi:type="dcterms:W3CDTF">2023-05-02T08:28:00Z</dcterms:modified>
</cp:coreProperties>
</file>